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E2F991E" w14:textId="77777777" w:rsidR="00453AB3" w:rsidRDefault="00453AB3" w:rsidP="00AE07B3">
      <w:pPr>
        <w:pStyle w:val="Tekst"/>
      </w:pPr>
    </w:p>
    <w:p w14:paraId="6311F6F4" w14:textId="28B7210A" w:rsidR="00453AB3" w:rsidRDefault="00AE07B3" w:rsidP="00AE07B3">
      <w:pPr>
        <w:pStyle w:val="Tekst"/>
      </w:pPr>
      <w:r>
        <w:t>RAAM</w:t>
      </w:r>
      <w:r w:rsidR="00BF4F9C">
        <w:t xml:space="preserve">LEPINGU </w:t>
      </w:r>
      <w:r w:rsidR="00453AB3">
        <w:t xml:space="preserve">NR </w:t>
      </w:r>
      <w:r w:rsidR="00BF4F9C">
        <w:fldChar w:fldCharType="begin"/>
      </w:r>
      <w:r w:rsidR="005B3806">
        <w:instrText xml:space="preserve"> delta_regNumber  \* MERGEFORMAT</w:instrText>
      </w:r>
      <w:r w:rsidR="00BF4F9C">
        <w:fldChar w:fldCharType="separate"/>
      </w:r>
      <w:r w:rsidR="005B3806">
        <w:t>6.4-2.1/271ML</w:t>
      </w:r>
      <w:r w:rsidR="00BF4F9C">
        <w:fldChar w:fldCharType="end"/>
      </w:r>
    </w:p>
    <w:p w14:paraId="5510AD5B" w14:textId="77777777" w:rsidR="00AE07B3" w:rsidRPr="00AE07B3" w:rsidRDefault="00AE07B3" w:rsidP="00AE07B3">
      <w:pPr>
        <w:widowControl/>
        <w:suppressAutoHyphens w:val="0"/>
        <w:spacing w:line="240" w:lineRule="auto"/>
        <w:jc w:val="center"/>
        <w:rPr>
          <w:rFonts w:eastAsia="Times New Roman"/>
          <w:b/>
          <w:bCs/>
          <w:kern w:val="0"/>
          <w:lang w:eastAsia="et-EE" w:bidi="ar-SA"/>
        </w:rPr>
      </w:pPr>
      <w:r w:rsidRPr="00AE07B3">
        <w:rPr>
          <w:rFonts w:eastAsia="Times New Roman"/>
          <w:kern w:val="0"/>
          <w:lang w:eastAsia="et-EE" w:bidi="ar-SA"/>
        </w:rPr>
        <w:t>Hanke osa 3 - Sporditoodete ostmine</w:t>
      </w:r>
    </w:p>
    <w:p w14:paraId="7BD7590B" w14:textId="77777777" w:rsidR="00AE07B3" w:rsidRPr="00AE07B3" w:rsidRDefault="00AE07B3" w:rsidP="00AE07B3">
      <w:pPr>
        <w:widowControl/>
        <w:suppressAutoHyphens w:val="0"/>
        <w:spacing w:line="240" w:lineRule="auto"/>
        <w:ind w:right="-648"/>
        <w:rPr>
          <w:rFonts w:eastAsia="Times New Roman"/>
          <w:bCs/>
          <w:i/>
          <w:kern w:val="0"/>
          <w:lang w:eastAsia="et-EE" w:bidi="ar-SA"/>
        </w:rPr>
      </w:pPr>
    </w:p>
    <w:p w14:paraId="0F7FE4CC" w14:textId="77777777" w:rsidR="00AE07B3" w:rsidRPr="00AE07B3" w:rsidRDefault="00AE07B3" w:rsidP="00AE07B3">
      <w:pPr>
        <w:widowControl/>
        <w:suppressAutoHyphens w:val="0"/>
        <w:spacing w:line="240" w:lineRule="auto"/>
        <w:ind w:right="-648"/>
        <w:rPr>
          <w:rFonts w:eastAsia="Times New Roman"/>
          <w:b/>
          <w:bCs/>
          <w:kern w:val="0"/>
          <w:lang w:eastAsia="et-EE" w:bidi="ar-SA"/>
        </w:rPr>
      </w:pPr>
    </w:p>
    <w:p w14:paraId="38792BDE" w14:textId="77777777" w:rsidR="00AE07B3" w:rsidRPr="00AE07B3" w:rsidRDefault="00AE07B3" w:rsidP="00AE07B3">
      <w:pPr>
        <w:widowControl/>
        <w:suppressAutoHyphens w:val="0"/>
        <w:spacing w:line="240" w:lineRule="auto"/>
        <w:rPr>
          <w:rFonts w:eastAsia="Times New Roman"/>
          <w:kern w:val="0"/>
          <w:lang w:eastAsia="et-EE" w:bidi="ar-SA"/>
        </w:rPr>
      </w:pPr>
      <w:r w:rsidRPr="00AE07B3">
        <w:rPr>
          <w:rFonts w:eastAsia="Times New Roman"/>
          <w:b/>
          <w:bCs/>
          <w:kern w:val="0"/>
          <w:lang w:eastAsia="et-EE" w:bidi="ar-SA"/>
        </w:rPr>
        <w:t>Päästeamet</w:t>
      </w:r>
      <w:r w:rsidRPr="00AE07B3">
        <w:rPr>
          <w:rFonts w:eastAsia="Times New Roman"/>
          <w:kern w:val="0"/>
          <w:lang w:eastAsia="et-EE" w:bidi="ar-SA"/>
        </w:rPr>
        <w:t>, registrikood 70000585, aadressiga Raua tn 2, 10124 Tallinn (edaspidi hankija), mida esindab põhimääruse alusel peadirektor Margo Klaos</w:t>
      </w:r>
    </w:p>
    <w:p w14:paraId="1B94C19C" w14:textId="77777777" w:rsidR="00AE07B3" w:rsidRPr="00AE07B3" w:rsidRDefault="00AE07B3" w:rsidP="00AE07B3">
      <w:pPr>
        <w:widowControl/>
        <w:suppressAutoHyphens w:val="0"/>
        <w:spacing w:line="240" w:lineRule="auto"/>
        <w:rPr>
          <w:rFonts w:eastAsia="Times New Roman"/>
          <w:kern w:val="0"/>
          <w:lang w:eastAsia="et-EE" w:bidi="ar-SA"/>
        </w:rPr>
      </w:pPr>
      <w:r w:rsidRPr="00AE07B3">
        <w:rPr>
          <w:rFonts w:eastAsia="Times New Roman"/>
          <w:kern w:val="0"/>
          <w:lang w:eastAsia="et-EE" w:bidi="ar-SA"/>
        </w:rPr>
        <w:t>ja</w:t>
      </w:r>
    </w:p>
    <w:p w14:paraId="34D44EF8" w14:textId="77777777" w:rsidR="00AE07B3" w:rsidRPr="00AE07B3" w:rsidRDefault="00AE07B3" w:rsidP="00AE07B3">
      <w:pPr>
        <w:widowControl/>
        <w:suppressAutoHyphens w:val="0"/>
        <w:autoSpaceDE w:val="0"/>
        <w:autoSpaceDN w:val="0"/>
        <w:adjustRightInd w:val="0"/>
        <w:spacing w:line="240" w:lineRule="auto"/>
        <w:rPr>
          <w:rFonts w:eastAsia="Times New Roman"/>
          <w:b/>
          <w:bCs/>
          <w:kern w:val="0"/>
          <w:lang w:eastAsia="et-EE" w:bidi="ar-SA"/>
        </w:rPr>
      </w:pPr>
      <w:r w:rsidRPr="00AE07B3">
        <w:rPr>
          <w:rFonts w:eastAsia="Times New Roman"/>
          <w:b/>
          <w:bCs/>
          <w:kern w:val="0"/>
          <w:lang w:eastAsia="et-EE" w:bidi="ar-SA"/>
        </w:rPr>
        <w:t xml:space="preserve">OÜ SPORTFEVER, </w:t>
      </w:r>
      <w:r w:rsidRPr="00AE07B3">
        <w:rPr>
          <w:rFonts w:eastAsia="Times New Roman"/>
          <w:kern w:val="0"/>
          <w:lang w:eastAsia="et-EE" w:bidi="ar-SA"/>
        </w:rPr>
        <w:t>registrikood 11503098, aadressiga Punane tn 56, 13619 Tallinn (edaspidi täitja), mida esindab põhikirja Alvar Albi,</w:t>
      </w:r>
    </w:p>
    <w:p w14:paraId="4FE65D01" w14:textId="77777777" w:rsidR="00AE07B3" w:rsidRPr="00AE07B3" w:rsidRDefault="00AE07B3" w:rsidP="00AE07B3">
      <w:pPr>
        <w:widowControl/>
        <w:suppressAutoHyphens w:val="0"/>
        <w:spacing w:line="240" w:lineRule="auto"/>
        <w:rPr>
          <w:rFonts w:eastAsia="Times New Roman"/>
          <w:b/>
          <w:kern w:val="0"/>
          <w:lang w:eastAsia="en-US" w:bidi="ar-SA"/>
        </w:rPr>
      </w:pPr>
    </w:p>
    <w:p w14:paraId="538AD231"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keda nimetatakse edaspidi käesolevas raamlepingus (edaspidi leping) pool või koos pooled, sõlmisid lepingu alljärgnevas:</w:t>
      </w:r>
    </w:p>
    <w:p w14:paraId="0FAE920C"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37258D95" w14:textId="77777777" w:rsidR="00AE07B3" w:rsidRPr="00AE07B3" w:rsidRDefault="00AE07B3" w:rsidP="00AE07B3">
      <w:pPr>
        <w:widowControl/>
        <w:numPr>
          <w:ilvl w:val="0"/>
          <w:numId w:val="7"/>
        </w:numPr>
        <w:tabs>
          <w:tab w:val="left" w:pos="540"/>
        </w:tabs>
        <w:suppressAutoHyphens w:val="0"/>
        <w:spacing w:line="240" w:lineRule="auto"/>
        <w:ind w:left="540" w:hanging="540"/>
        <w:jc w:val="left"/>
        <w:rPr>
          <w:rFonts w:eastAsia="Times New Roman"/>
          <w:b/>
          <w:bCs/>
          <w:kern w:val="0"/>
          <w:lang w:eastAsia="et-EE" w:bidi="ar-SA"/>
        </w:rPr>
      </w:pPr>
      <w:r w:rsidRPr="00AE07B3">
        <w:rPr>
          <w:rFonts w:eastAsia="Times New Roman"/>
          <w:b/>
          <w:bCs/>
          <w:kern w:val="0"/>
          <w:lang w:eastAsia="et-EE" w:bidi="ar-SA"/>
        </w:rPr>
        <w:t>LEPINGU SÕLMIMISE ALUS JA DOKUMENDID</w:t>
      </w:r>
    </w:p>
    <w:p w14:paraId="36B561F3" w14:textId="77777777" w:rsidR="00AE07B3" w:rsidRPr="00AE07B3" w:rsidRDefault="00AE07B3" w:rsidP="00AE07B3">
      <w:pPr>
        <w:widowControl/>
        <w:numPr>
          <w:ilvl w:val="1"/>
          <w:numId w:val="9"/>
        </w:numPr>
        <w:tabs>
          <w:tab w:val="left" w:pos="567"/>
          <w:tab w:val="num" w:pos="1702"/>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 dokumendid koosnevad käesolevast lepingust, riigihanke nr 296439 “</w:t>
      </w:r>
      <w:r w:rsidRPr="00AE07B3">
        <w:rPr>
          <w:rFonts w:eastAsia="Times New Roman"/>
          <w:b/>
          <w:bCs/>
          <w:kern w:val="0"/>
          <w:lang w:eastAsia="et-EE" w:bidi="ar-SA"/>
        </w:rPr>
        <w:t>Jõusaali varustuse ostmine</w:t>
      </w:r>
      <w:r w:rsidRPr="00AE07B3">
        <w:rPr>
          <w:rFonts w:eastAsia="Times New Roman"/>
          <w:kern w:val="0"/>
          <w:lang w:eastAsia="et-EE" w:bidi="ar-SA"/>
        </w:rPr>
        <w:t>“ (edaspidi riigihange) alusdokumentidest, täitja poolt riigihanke raames esitatud pakkumusest ning lepingu lisadest ja muudatustest, milles lepitakse kokku pärast lepingule allakirjutamist.</w:t>
      </w:r>
    </w:p>
    <w:p w14:paraId="677B726E" w14:textId="77777777" w:rsidR="00AE07B3" w:rsidRPr="00AE07B3" w:rsidRDefault="00AE07B3" w:rsidP="00AE07B3">
      <w:pPr>
        <w:widowControl/>
        <w:numPr>
          <w:ilvl w:val="1"/>
          <w:numId w:val="9"/>
        </w:numPr>
        <w:tabs>
          <w:tab w:val="left" w:pos="567"/>
          <w:tab w:val="num" w:pos="1702"/>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 sõlmimisel tuginetakse täitja esitatud pakkumusele, lepinguga fikseeritud kokkulepetele ning eeldatakse heas usus täitja professionaalsust ja võimekust lepingut nõuetekohaselt täita.</w:t>
      </w:r>
    </w:p>
    <w:p w14:paraId="05E1C6EC" w14:textId="77777777" w:rsidR="00AE07B3" w:rsidRPr="00AE07B3" w:rsidRDefault="00AE07B3" w:rsidP="00AE07B3">
      <w:pPr>
        <w:widowControl/>
        <w:numPr>
          <w:ilvl w:val="1"/>
          <w:numId w:val="9"/>
        </w:numPr>
        <w:tabs>
          <w:tab w:val="left" w:pos="567"/>
          <w:tab w:val="num" w:pos="1702"/>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 lisad ja lepingu muudatused on lepingu lahutamatuks osaks, moodustades lepinguga ühtse terviku.</w:t>
      </w:r>
    </w:p>
    <w:p w14:paraId="419900DC" w14:textId="77777777" w:rsidR="00AE07B3" w:rsidRPr="00AE07B3" w:rsidRDefault="00AE07B3" w:rsidP="00AE07B3">
      <w:pPr>
        <w:widowControl/>
        <w:numPr>
          <w:ilvl w:val="1"/>
          <w:numId w:val="9"/>
        </w:numPr>
        <w:tabs>
          <w:tab w:val="left" w:pos="567"/>
          <w:tab w:val="num" w:pos="1702"/>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Lepinguga samaaegselt allkirjastatavad lisad:</w:t>
      </w:r>
    </w:p>
    <w:p w14:paraId="25C2C972"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kern w:val="0"/>
          <w:lang w:eastAsia="et-EE" w:bidi="ar-SA"/>
        </w:rPr>
      </w:pPr>
      <w:r w:rsidRPr="00AE07B3">
        <w:rPr>
          <w:rFonts w:eastAsia="Times New Roman"/>
          <w:kern w:val="0"/>
          <w:lang w:eastAsia="et-EE" w:bidi="ar-SA"/>
        </w:rPr>
        <w:t>lepingu lisa 1 – lepingu objekti tehniline kirjeldus;</w:t>
      </w:r>
    </w:p>
    <w:p w14:paraId="3CB6E5DE"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kern w:val="0"/>
          <w:lang w:eastAsia="et-EE" w:bidi="ar-SA"/>
        </w:rPr>
      </w:pPr>
      <w:r w:rsidRPr="00AE07B3">
        <w:rPr>
          <w:rFonts w:eastAsia="Times New Roman"/>
          <w:kern w:val="0"/>
          <w:lang w:eastAsia="et-EE" w:bidi="ar-SA"/>
        </w:rPr>
        <w:t>lepingu lisa 2 - üleandmise-vastuvõtmise akti vorm;</w:t>
      </w:r>
    </w:p>
    <w:p w14:paraId="4F9D4C1D"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iCs/>
          <w:kern w:val="0"/>
          <w:lang w:eastAsia="et-EE" w:bidi="ar-SA"/>
        </w:rPr>
      </w:pPr>
      <w:r w:rsidRPr="00AE07B3">
        <w:rPr>
          <w:rFonts w:eastAsia="Times New Roman"/>
          <w:kern w:val="0"/>
          <w:lang w:eastAsia="et-EE" w:bidi="ar-SA"/>
        </w:rPr>
        <w:t>lepingu lisa 3 – hankelepingu projekt;</w:t>
      </w:r>
    </w:p>
    <w:p w14:paraId="607DE5E6"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iCs/>
          <w:kern w:val="0"/>
          <w:lang w:eastAsia="et-EE" w:bidi="ar-SA"/>
        </w:rPr>
      </w:pPr>
      <w:r w:rsidRPr="00AE07B3">
        <w:rPr>
          <w:rFonts w:eastAsia="Times New Roman"/>
          <w:iCs/>
          <w:kern w:val="0"/>
          <w:lang w:eastAsia="et-EE" w:bidi="ar-SA"/>
        </w:rPr>
        <w:t>lepingu lisa 4 – sporditoodete maksumus (lepingule ei lisata, on leitav täitja riigihanke pakkumusest: TK lisa 3 - osa III - sporditoodete maksumuse vorm).</w:t>
      </w:r>
    </w:p>
    <w:p w14:paraId="58E9A1F0" w14:textId="77777777" w:rsidR="00AE07B3" w:rsidRPr="00AE07B3" w:rsidRDefault="00AE07B3" w:rsidP="00AE07B3">
      <w:pPr>
        <w:widowControl/>
        <w:numPr>
          <w:ilvl w:val="1"/>
          <w:numId w:val="9"/>
        </w:numPr>
        <w:tabs>
          <w:tab w:val="left" w:pos="567"/>
          <w:tab w:val="num" w:pos="1702"/>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Lepingus kasutatavad mõisted:</w:t>
      </w:r>
    </w:p>
    <w:p w14:paraId="15F657EC"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kern w:val="0"/>
          <w:lang w:eastAsia="et-EE" w:bidi="ar-SA"/>
        </w:rPr>
      </w:pPr>
      <w:r w:rsidRPr="00AE07B3">
        <w:rPr>
          <w:rFonts w:eastAsia="Times New Roman"/>
          <w:kern w:val="0"/>
          <w:lang w:eastAsia="et-EE" w:bidi="ar-SA"/>
        </w:rPr>
        <w:t>tööpäev – kalendripäev, mis ei ole laupäev, pühapäev ega Eesti Vabariigi seadustega kehtestatud riiklik püha;</w:t>
      </w:r>
    </w:p>
    <w:p w14:paraId="2697A325" w14:textId="77777777" w:rsidR="00AE07B3" w:rsidRPr="00AE07B3" w:rsidRDefault="00AE07B3" w:rsidP="00AE07B3">
      <w:pPr>
        <w:widowControl/>
        <w:numPr>
          <w:ilvl w:val="2"/>
          <w:numId w:val="9"/>
        </w:numPr>
        <w:tabs>
          <w:tab w:val="left" w:pos="1276"/>
        </w:tabs>
        <w:suppressAutoHyphens w:val="0"/>
        <w:spacing w:line="100" w:lineRule="atLeast"/>
        <w:ind w:left="1276" w:hanging="709"/>
        <w:jc w:val="left"/>
        <w:rPr>
          <w:rFonts w:eastAsia="Times New Roman"/>
          <w:kern w:val="0"/>
          <w:lang w:eastAsia="et-EE" w:bidi="ar-SA"/>
        </w:rPr>
      </w:pPr>
      <w:r w:rsidRPr="00AE07B3">
        <w:rPr>
          <w:rFonts w:eastAsia="Times New Roman"/>
          <w:kern w:val="0"/>
          <w:lang w:eastAsia="et-EE" w:bidi="ar-SA"/>
        </w:rPr>
        <w:t>kolmas isik – mistahes füüsiline või juriidiline isik, kes ei ole lepingu pooleks.</w:t>
      </w:r>
    </w:p>
    <w:p w14:paraId="225A94F1" w14:textId="77777777" w:rsidR="00AE07B3" w:rsidRPr="00AE07B3" w:rsidRDefault="00AE07B3" w:rsidP="00AE07B3">
      <w:pPr>
        <w:widowControl/>
        <w:tabs>
          <w:tab w:val="left" w:pos="1276"/>
        </w:tabs>
        <w:spacing w:line="100" w:lineRule="atLeast"/>
        <w:rPr>
          <w:rFonts w:eastAsia="Times New Roman"/>
          <w:kern w:val="0"/>
          <w:lang w:eastAsia="et-EE" w:bidi="ar-SA"/>
        </w:rPr>
      </w:pPr>
    </w:p>
    <w:p w14:paraId="08109481" w14:textId="77777777" w:rsidR="00AE07B3" w:rsidRPr="00AE07B3" w:rsidRDefault="00AE07B3" w:rsidP="00AE07B3">
      <w:pPr>
        <w:widowControl/>
        <w:numPr>
          <w:ilvl w:val="0"/>
          <w:numId w:val="7"/>
        </w:numPr>
        <w:tabs>
          <w:tab w:val="num" w:pos="567"/>
        </w:tabs>
        <w:suppressAutoHyphens w:val="0"/>
        <w:spacing w:line="240" w:lineRule="auto"/>
        <w:ind w:left="567" w:hanging="567"/>
        <w:jc w:val="left"/>
        <w:rPr>
          <w:rFonts w:eastAsia="Times New Roman"/>
          <w:b/>
          <w:bCs/>
          <w:kern w:val="0"/>
          <w:lang w:eastAsia="et-EE" w:bidi="ar-SA"/>
        </w:rPr>
      </w:pPr>
      <w:r w:rsidRPr="00AE07B3">
        <w:rPr>
          <w:rFonts w:eastAsia="Times New Roman"/>
          <w:b/>
          <w:bCs/>
          <w:kern w:val="0"/>
          <w:lang w:eastAsia="et-EE" w:bidi="ar-SA"/>
        </w:rPr>
        <w:t>LEPINGU OBJEKT</w:t>
      </w:r>
    </w:p>
    <w:p w14:paraId="7F1DE01E" w14:textId="77777777" w:rsidR="00AE07B3" w:rsidRPr="00AE07B3" w:rsidRDefault="00AE07B3" w:rsidP="00AE07B3">
      <w:pPr>
        <w:widowControl/>
        <w:numPr>
          <w:ilvl w:val="1"/>
          <w:numId w:val="8"/>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 xml:space="preserve">Lepingu objektiks on erinevate sporditoodete (edaspidi tooted või kaup) ostmine koos hooldusteenusega ning nende tarnimisega hankija asukohtadesse üle Eesti riigihanke alusdokumentides sätestatud tingimustel ja korras. </w:t>
      </w:r>
    </w:p>
    <w:p w14:paraId="382BD523" w14:textId="77777777" w:rsidR="00AE07B3" w:rsidRPr="00AE07B3" w:rsidRDefault="00AE07B3" w:rsidP="00AE07B3">
      <w:pPr>
        <w:widowControl/>
        <w:numPr>
          <w:ilvl w:val="2"/>
          <w:numId w:val="22"/>
        </w:numPr>
        <w:tabs>
          <w:tab w:val="left" w:pos="567"/>
        </w:tabs>
        <w:suppressAutoHyphens w:val="0"/>
        <w:spacing w:line="240" w:lineRule="auto"/>
        <w:ind w:left="1276" w:hanging="709"/>
        <w:jc w:val="left"/>
        <w:rPr>
          <w:rFonts w:eastAsia="Times New Roman"/>
          <w:kern w:val="0"/>
          <w:lang w:eastAsia="et-EE" w:bidi="ar-SA"/>
        </w:rPr>
      </w:pPr>
      <w:r w:rsidRPr="00AE07B3">
        <w:rPr>
          <w:rFonts w:eastAsia="Times New Roman"/>
          <w:kern w:val="0"/>
          <w:lang w:eastAsia="et-EE" w:bidi="ar-SA"/>
        </w:rPr>
        <w:t>Tooted tuleb tarnida tellimuses/sõlmitud hankelepingus märgitud hankija päästekomando asukohta või hankija logistikagrupi asukohta Pritsu, Vardja külas, Kose vallas, Harjumaal. Vastav tasu sisaldub toote ühikuhinnas ning hankija täiendavaid väljamakseid täitjale ei teosta.</w:t>
      </w:r>
    </w:p>
    <w:p w14:paraId="049C6B79" w14:textId="77777777" w:rsidR="00AE07B3" w:rsidRPr="00AE07B3" w:rsidRDefault="00AE07B3" w:rsidP="00AE07B3">
      <w:pPr>
        <w:widowControl/>
        <w:numPr>
          <w:ilvl w:val="2"/>
          <w:numId w:val="22"/>
        </w:numPr>
        <w:tabs>
          <w:tab w:val="left" w:pos="567"/>
        </w:tabs>
        <w:suppressAutoHyphens w:val="0"/>
        <w:spacing w:line="240" w:lineRule="auto"/>
        <w:ind w:left="1276" w:hanging="709"/>
        <w:jc w:val="left"/>
        <w:rPr>
          <w:rFonts w:eastAsia="Times New Roman"/>
          <w:kern w:val="0"/>
          <w:lang w:eastAsia="et-EE" w:bidi="ar-SA"/>
        </w:rPr>
      </w:pPr>
      <w:r w:rsidRPr="00AE07B3">
        <w:rPr>
          <w:rFonts w:eastAsia="Times New Roman"/>
          <w:kern w:val="0"/>
          <w:lang w:eastAsia="et-EE" w:bidi="ar-SA"/>
        </w:rPr>
        <w:t>Vajadusel peab olema täitja poolt tagatud ka toote kokkupanek hankija asukohas st kõik kokkupanemist vajavad tooted tuleb täitjal kokku panna hankija tarnimise asukohas. Vastav tasu sisaldub toote ühikuhinnas ning hankija  täiendavaid väljamakseid täitjale ei teosta.</w:t>
      </w:r>
    </w:p>
    <w:p w14:paraId="7FD3A691" w14:textId="77777777" w:rsidR="00AE07B3" w:rsidRPr="00AE07B3" w:rsidRDefault="00AE07B3" w:rsidP="00AE07B3">
      <w:pPr>
        <w:widowControl/>
        <w:numPr>
          <w:ilvl w:val="1"/>
          <w:numId w:val="8"/>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Täitja poolt müüdav kaup peab olema uus, kvaliteetne, defektideta ja vastama kauba tootja poolt kehtestatud nõuetele ning vastama tehnilises kirjelduses toodud tingimustele.</w:t>
      </w:r>
    </w:p>
    <w:p w14:paraId="75AA0FEB" w14:textId="77777777" w:rsidR="00AE07B3" w:rsidRPr="00AE07B3" w:rsidRDefault="00AE07B3" w:rsidP="00AE07B3">
      <w:pPr>
        <w:widowControl/>
        <w:numPr>
          <w:ilvl w:val="1"/>
          <w:numId w:val="8"/>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 xml:space="preserve">Täitja on kohustatud </w:t>
      </w:r>
      <w:r w:rsidRPr="00AE07B3">
        <w:rPr>
          <w:rFonts w:eastAsia="Times New Roman"/>
          <w:bCs/>
          <w:kern w:val="0"/>
          <w:lang w:eastAsia="et-EE" w:bidi="ar-SA"/>
        </w:rPr>
        <w:t xml:space="preserve">tellimused/hankelepingud täitma hiljemalt </w:t>
      </w:r>
      <w:r w:rsidRPr="00AE07B3">
        <w:rPr>
          <w:rFonts w:eastAsia="Times New Roman"/>
          <w:kern w:val="0"/>
          <w:lang w:eastAsia="et-EE" w:bidi="ar-SA"/>
        </w:rPr>
        <w:t>8 (kaheksa) kalendrinädala jooksul hankelepingu sõlmimisest/tellimuskirja edastamisest arvates.</w:t>
      </w:r>
    </w:p>
    <w:p w14:paraId="1831A555" w14:textId="77777777" w:rsidR="00AE07B3" w:rsidRPr="00AE07B3" w:rsidRDefault="00AE07B3" w:rsidP="00AE07B3">
      <w:pPr>
        <w:widowControl/>
        <w:numPr>
          <w:ilvl w:val="1"/>
          <w:numId w:val="8"/>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lastRenderedPageBreak/>
        <w:t xml:space="preserve">Kauba tarnimisega on täitja kohustatud jõu- ja kardioseadmete puhul hankijale edastama iga seadme kohta 1 (ühe) paberkandjal kasutusjuhendi ning elektroonilise kasutusjuhendi lepingu punktis 12.1 nimetatud hankija kontaktisikule. Kasutusjuhendid peavad olema eesti keeles. </w:t>
      </w:r>
    </w:p>
    <w:p w14:paraId="43A06434" w14:textId="77777777" w:rsidR="00AE07B3" w:rsidRPr="00AE07B3" w:rsidRDefault="00AE07B3" w:rsidP="00AE07B3">
      <w:pPr>
        <w:widowControl/>
        <w:suppressAutoHyphens w:val="0"/>
        <w:spacing w:line="240" w:lineRule="auto"/>
        <w:ind w:left="720"/>
        <w:rPr>
          <w:rFonts w:eastAsia="Times New Roman"/>
          <w:kern w:val="0"/>
          <w:lang w:eastAsia="et-EE" w:bidi="ar-SA"/>
        </w:rPr>
      </w:pPr>
    </w:p>
    <w:p w14:paraId="7B30ECD0" w14:textId="77777777" w:rsidR="00AE07B3" w:rsidRPr="00AE07B3" w:rsidRDefault="00AE07B3" w:rsidP="00AE07B3">
      <w:pPr>
        <w:widowControl/>
        <w:numPr>
          <w:ilvl w:val="0"/>
          <w:numId w:val="7"/>
        </w:numPr>
        <w:tabs>
          <w:tab w:val="left" w:pos="567"/>
        </w:tabs>
        <w:suppressAutoHyphens w:val="0"/>
        <w:spacing w:line="240" w:lineRule="auto"/>
        <w:ind w:left="567" w:hanging="567"/>
        <w:jc w:val="left"/>
        <w:rPr>
          <w:rFonts w:eastAsia="Times New Roman"/>
          <w:b/>
          <w:noProof/>
          <w:kern w:val="0"/>
          <w:lang w:eastAsia="en-US" w:bidi="ar-SA"/>
        </w:rPr>
      </w:pPr>
      <w:r w:rsidRPr="00AE07B3">
        <w:rPr>
          <w:rFonts w:eastAsia="Times New Roman"/>
          <w:b/>
          <w:noProof/>
          <w:kern w:val="0"/>
          <w:lang w:eastAsia="en-US" w:bidi="ar-SA"/>
        </w:rPr>
        <w:t>LEPINGU HIND JA ARVELDUSTE KORD</w:t>
      </w:r>
    </w:p>
    <w:p w14:paraId="1EF9E42C"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noProof/>
          <w:kern w:val="0"/>
          <w:lang w:eastAsia="en-US" w:bidi="ar-SA"/>
        </w:rPr>
      </w:pPr>
      <w:r w:rsidRPr="00AE07B3">
        <w:rPr>
          <w:rFonts w:eastAsia="Times New Roman"/>
          <w:noProof/>
          <w:kern w:val="0"/>
          <w:lang w:eastAsia="en-US" w:bidi="ar-SA"/>
        </w:rPr>
        <w:t xml:space="preserve">Lepingu eeldatav maksimaalne kogumaksumus on </w:t>
      </w:r>
      <w:r w:rsidRPr="00AE07B3">
        <w:rPr>
          <w:rFonts w:eastAsia="Times New Roman"/>
          <w:b/>
          <w:bCs/>
          <w:noProof/>
          <w:kern w:val="0"/>
          <w:lang w:eastAsia="en-US" w:bidi="ar-SA"/>
        </w:rPr>
        <w:t>46 666,00</w:t>
      </w:r>
      <w:r w:rsidRPr="00AE07B3">
        <w:rPr>
          <w:rFonts w:eastAsia="Times New Roman"/>
          <w:noProof/>
          <w:kern w:val="0"/>
          <w:lang w:eastAsia="en-US" w:bidi="ar-SA"/>
        </w:rPr>
        <w:t xml:space="preserve"> (nelikümmend kuus tuhat kuussada kuuskümmend kuus) eurot, millele lisandub käibemaks (edaspidi lepingu hind).</w:t>
      </w:r>
    </w:p>
    <w:p w14:paraId="73B32228"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noProof/>
          <w:kern w:val="0"/>
          <w:lang w:eastAsia="en-US" w:bidi="ar-SA"/>
        </w:rPr>
      </w:pPr>
      <w:r w:rsidRPr="00AE07B3">
        <w:rPr>
          <w:rFonts w:eastAsia="Times New Roman"/>
          <w:noProof/>
          <w:kern w:val="0"/>
          <w:lang w:eastAsia="en-US" w:bidi="ar-SA"/>
        </w:rPr>
        <w:t>Lepingu</w:t>
      </w:r>
      <w:r w:rsidRPr="00AE07B3">
        <w:rPr>
          <w:rFonts w:eastAsia="Times New Roman"/>
          <w:noProof/>
          <w:color w:val="000000"/>
          <w:kern w:val="0"/>
          <w:lang w:eastAsia="en-US" w:bidi="ar-SA"/>
        </w:rPr>
        <w:t xml:space="preserve"> hind on lepingu alusel esitatavate tellimuste/sõlmitavate hankelepingute eeldatav maksimaalne kogumaksumus lepingu kehtivuse ajal ning ei ole pooltele siduv. Lepingu tegel</w:t>
      </w:r>
      <w:r w:rsidRPr="00AE07B3">
        <w:rPr>
          <w:rFonts w:eastAsia="Times New Roman"/>
          <w:noProof/>
          <w:color w:val="000000"/>
          <w:kern w:val="0"/>
          <w:lang w:val="en-GB" w:eastAsia="en-US" w:bidi="ar-SA"/>
        </w:rPr>
        <w:t xml:space="preserve">ik kogumaksumus selgub pärast lepingu kehtivuse lõppu </w:t>
      </w:r>
      <w:r w:rsidRPr="00AE07B3">
        <w:rPr>
          <w:rFonts w:eastAsia="Times New Roman"/>
          <w:noProof/>
          <w:kern w:val="0"/>
          <w:lang w:eastAsia="en-US" w:bidi="ar-SA"/>
        </w:rPr>
        <w:t>ning sõltub hankija poolt esitatud tellimuste/sõlmitud hankelepingute maksumustest.</w:t>
      </w:r>
    </w:p>
    <w:p w14:paraId="3A323EE2"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noProof/>
          <w:kern w:val="0"/>
          <w:lang w:eastAsia="en-US" w:bidi="ar-SA"/>
        </w:rPr>
      </w:pPr>
      <w:r w:rsidRPr="00AE07B3">
        <w:rPr>
          <w:rFonts w:eastAsia="Times New Roman"/>
          <w:noProof/>
          <w:kern w:val="0"/>
          <w:lang w:eastAsia="en-US" w:bidi="ar-SA"/>
        </w:rPr>
        <w:t xml:space="preserve">Hankija tasub kauba eest vastavalt reaalselt ostetud kauba kogusele. </w:t>
      </w:r>
      <w:r w:rsidRPr="00AE07B3">
        <w:rPr>
          <w:rFonts w:eastAsia="Times New Roman"/>
          <w:noProof/>
          <w:kern w:val="0"/>
          <w:lang w:val="en-GB" w:eastAsia="en-US" w:bidi="ar-SA"/>
        </w:rPr>
        <w:t>Täitja esitab hankijale nõuetekohaseid arveid vastavalt tellimustele/hankelepingutele hiljemalt 3 (kolme) tööpäeva jooksul pärast kauba üleandmise-vastuvõtmise akti allkirjastamist poolte poolt. Ettemaksu hankija ei teosta.</w:t>
      </w:r>
    </w:p>
    <w:p w14:paraId="34A342BD"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noProof/>
          <w:kern w:val="0"/>
          <w:lang w:eastAsia="en-US" w:bidi="ar-SA"/>
        </w:rPr>
      </w:pPr>
      <w:r w:rsidRPr="00AE07B3">
        <w:rPr>
          <w:rFonts w:eastAsia="Times New Roman"/>
          <w:noProof/>
          <w:kern w:val="0"/>
          <w:lang w:val="en-GB" w:eastAsia="en-US" w:bidi="ar-SA"/>
        </w:rPr>
        <w:t>Täitja esitab hankijale Eesti e-arve standardile vastava e-arve</w:t>
      </w:r>
      <w:r w:rsidRPr="00AE07B3">
        <w:rPr>
          <w:rFonts w:eastAsia="Times New Roman"/>
          <w:noProof/>
          <w:color w:val="000000"/>
          <w:kern w:val="0"/>
          <w:lang w:val="en-GB" w:eastAsia="en-US" w:bidi="ar-SA"/>
        </w:rPr>
        <w:t>.</w:t>
      </w:r>
      <w:r w:rsidRPr="00AE07B3">
        <w:rPr>
          <w:rFonts w:eastAsia="Times New Roman"/>
          <w:noProof/>
          <w:kern w:val="0"/>
          <w:lang w:val="en-GB" w:eastAsia="en-US" w:bidi="ar-SA"/>
        </w:rPr>
        <w:t xml:space="preserve"> Kui täitja on e-arvete operaatori klient, tuleb tal e-arve edastada oma e-arvete operaatorile, kelle kaudu see jõuab hankijani. Kui täitja ei ole e-arvete operaatori klient, tuleb tal vastav leping mõne Eesti e-arvete operaatoriga (Fitek, Omniva, Telema või RIK e-arveldaja) sõlmida e-arvete edastamiseks.</w:t>
      </w:r>
    </w:p>
    <w:p w14:paraId="76440FF1"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 xml:space="preserve">Täitja poolt hankijale esitatavad arved peavad selgelt ja üheselt viitama lepingule ja riigihankele (arvel peavad kajastuma lepingu number ja riigihanke viitenumber </w:t>
      </w:r>
      <w:r w:rsidRPr="00AE07B3">
        <w:rPr>
          <w:rFonts w:eastAsia="Times New Roman"/>
          <w:b/>
          <w:bCs/>
          <w:kern w:val="0"/>
          <w:lang w:eastAsia="et-EE" w:bidi="ar-SA"/>
        </w:rPr>
        <w:t>296439</w:t>
      </w:r>
      <w:r w:rsidRPr="00AE07B3">
        <w:rPr>
          <w:rFonts w:eastAsia="Times New Roman"/>
          <w:kern w:val="0"/>
          <w:lang w:eastAsia="et-EE" w:bidi="ar-SA"/>
        </w:rPr>
        <w:t>) ning vastama käibemaksuseaduse nõuetele. Käesolevas lepingus esitatud tingimustele mittevastav arve ei kuulu tasumisele</w:t>
      </w:r>
    </w:p>
    <w:p w14:paraId="2C24951A" w14:textId="77777777" w:rsidR="00AE07B3" w:rsidRPr="00AE07B3" w:rsidRDefault="00AE07B3" w:rsidP="00AE07B3">
      <w:pPr>
        <w:widowControl/>
        <w:numPr>
          <w:ilvl w:val="1"/>
          <w:numId w:val="11"/>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Arvete tasumine toimub 21 (kahekümne ühe) kalendripäeva jooksul pärast hankija poolt nõuetekohase arve kättesaamist. Lepingust tulenevate maksete laekumise kohaks on arvel näidatud arvelduskonto.</w:t>
      </w:r>
    </w:p>
    <w:p w14:paraId="1278C65D" w14:textId="77777777" w:rsidR="00AE07B3" w:rsidRPr="00AE07B3" w:rsidRDefault="00AE07B3" w:rsidP="00AE07B3">
      <w:pPr>
        <w:widowControl/>
        <w:numPr>
          <w:ilvl w:val="1"/>
          <w:numId w:val="11"/>
        </w:numPr>
        <w:suppressAutoHyphens w:val="0"/>
        <w:spacing w:line="240" w:lineRule="auto"/>
        <w:ind w:left="567" w:hanging="567"/>
        <w:contextualSpacing/>
        <w:jc w:val="left"/>
        <w:rPr>
          <w:rFonts w:eastAsia="Times New Roman"/>
          <w:kern w:val="0"/>
          <w:lang w:eastAsia="et-EE" w:bidi="ar-SA"/>
        </w:rPr>
      </w:pPr>
      <w:r w:rsidRPr="00AE07B3">
        <w:rPr>
          <w:rFonts w:eastAsia="Times New Roman"/>
          <w:kern w:val="0"/>
          <w:lang w:eastAsia="et-EE" w:bidi="ar-SA"/>
        </w:rPr>
        <w:t>Arve tasumise kuupäevaks loetakse vastava maksekorralduse riigikassale esitamise kuupäev.</w:t>
      </w:r>
    </w:p>
    <w:p w14:paraId="3E5E8EF0" w14:textId="77777777" w:rsidR="00AE07B3" w:rsidRPr="00AE07B3" w:rsidRDefault="00AE07B3" w:rsidP="00AE07B3">
      <w:pPr>
        <w:numPr>
          <w:ilvl w:val="1"/>
          <w:numId w:val="0"/>
        </w:numPr>
        <w:tabs>
          <w:tab w:val="left" w:pos="567"/>
        </w:tabs>
        <w:suppressAutoHyphens w:val="0"/>
        <w:spacing w:line="240" w:lineRule="auto"/>
        <w:rPr>
          <w:rFonts w:eastAsia="Times New Roman"/>
          <w:noProof/>
          <w:kern w:val="0"/>
          <w:lang w:eastAsia="en-US" w:bidi="ar-SA"/>
        </w:rPr>
      </w:pPr>
    </w:p>
    <w:p w14:paraId="4C9E6D05" w14:textId="77777777" w:rsidR="00AE07B3" w:rsidRPr="00AE07B3" w:rsidRDefault="00AE07B3" w:rsidP="00AE07B3">
      <w:pPr>
        <w:widowControl/>
        <w:numPr>
          <w:ilvl w:val="0"/>
          <w:numId w:val="7"/>
        </w:numPr>
        <w:tabs>
          <w:tab w:val="left" w:pos="567"/>
        </w:tabs>
        <w:suppressAutoHyphens w:val="0"/>
        <w:spacing w:line="100" w:lineRule="atLeast"/>
        <w:ind w:left="567" w:hanging="567"/>
        <w:jc w:val="left"/>
        <w:rPr>
          <w:rFonts w:eastAsia="Times New Roman"/>
          <w:b/>
          <w:kern w:val="0"/>
          <w:lang w:eastAsia="et-EE" w:bidi="ar-SA"/>
        </w:rPr>
      </w:pPr>
      <w:r w:rsidRPr="00AE07B3">
        <w:rPr>
          <w:rFonts w:eastAsia="Times New Roman"/>
          <w:b/>
          <w:kern w:val="0"/>
          <w:lang w:eastAsia="et-EE" w:bidi="ar-SA"/>
        </w:rPr>
        <w:t>LEPINGU TÄITMINE</w:t>
      </w:r>
    </w:p>
    <w:p w14:paraId="74C93EDE" w14:textId="77777777" w:rsidR="00AE07B3" w:rsidRPr="00AE07B3" w:rsidRDefault="00AE07B3" w:rsidP="00AE07B3">
      <w:pPr>
        <w:widowControl/>
        <w:numPr>
          <w:ilvl w:val="1"/>
          <w:numId w:val="12"/>
        </w:numPr>
        <w:tabs>
          <w:tab w:val="left" w:pos="567"/>
        </w:tabs>
        <w:suppressAutoHyphens w:val="0"/>
        <w:spacing w:line="240" w:lineRule="auto"/>
        <w:ind w:left="567" w:hanging="567"/>
        <w:jc w:val="left"/>
        <w:rPr>
          <w:rFonts w:eastAsia="Times New Roman"/>
          <w:bCs/>
          <w:kern w:val="0"/>
          <w:lang w:eastAsia="et-EE" w:bidi="ar-SA"/>
        </w:rPr>
      </w:pPr>
      <w:r w:rsidRPr="00AE07B3">
        <w:rPr>
          <w:rFonts w:eastAsia="Times New Roman"/>
          <w:kern w:val="0"/>
          <w:lang w:eastAsia="et-EE" w:bidi="ar-SA"/>
        </w:rPr>
        <w:t xml:space="preserve">Lepingu täitmine ehk kauba ostmine toimub vastavalt hankija vajadustele, hankija poolt </w:t>
      </w:r>
      <w:r w:rsidRPr="00AE07B3">
        <w:rPr>
          <w:rFonts w:eastAsia="Times New Roman"/>
          <w:bCs/>
          <w:kern w:val="0"/>
          <w:lang w:eastAsia="et-EE" w:bidi="ar-SA"/>
        </w:rPr>
        <w:t>esitatavate tellimuste/sõlmitavate hankelepingute alusel.</w:t>
      </w:r>
    </w:p>
    <w:p w14:paraId="677DB39F" w14:textId="77777777" w:rsidR="00AE07B3" w:rsidRPr="00AE07B3" w:rsidRDefault="00AE07B3" w:rsidP="00AE07B3">
      <w:pPr>
        <w:widowControl/>
        <w:numPr>
          <w:ilvl w:val="1"/>
          <w:numId w:val="12"/>
        </w:numPr>
        <w:tabs>
          <w:tab w:val="left" w:pos="567"/>
        </w:tabs>
        <w:suppressAutoHyphens w:val="0"/>
        <w:spacing w:line="240" w:lineRule="auto"/>
        <w:ind w:left="567" w:hanging="567"/>
        <w:jc w:val="left"/>
        <w:rPr>
          <w:rFonts w:eastAsia="Times New Roman"/>
          <w:bCs/>
          <w:kern w:val="0"/>
          <w:lang w:eastAsia="et-EE" w:bidi="ar-SA"/>
        </w:rPr>
      </w:pPr>
      <w:r w:rsidRPr="00AE07B3">
        <w:rPr>
          <w:rFonts w:eastAsia="Times New Roman"/>
          <w:bCs/>
          <w:kern w:val="0"/>
          <w:lang w:eastAsia="et-EE" w:bidi="ar-SA"/>
        </w:rPr>
        <w:t xml:space="preserve">Hankija </w:t>
      </w:r>
      <w:r w:rsidRPr="00AE07B3">
        <w:rPr>
          <w:rFonts w:eastAsia="Times New Roman"/>
          <w:kern w:val="0"/>
          <w:lang w:eastAsia="et-EE" w:bidi="ar-SA"/>
        </w:rPr>
        <w:t xml:space="preserve">sõlmib tellimuse täitjaga lepingu lisas 3 toodud hankelepingu projekti kohase kirjaliku hankelepingu juhul, kui tellimuse maksumus ületab või on võrdne 30 000 (kolmekümne tuhande) euroga ilma käibemaksuta. Muul juhul saadab hankija kontaktisik täitja kontaktisikule elektrooniliselt lepingu tingimustega kooskõlas oleva vabas vormis tellimiskirja, täpsustades tellimuse täitmiseks vajalikud detailid. </w:t>
      </w:r>
    </w:p>
    <w:p w14:paraId="5C60C708" w14:textId="77777777" w:rsidR="00AE07B3" w:rsidRPr="00AE07B3" w:rsidRDefault="00AE07B3" w:rsidP="00AE07B3">
      <w:pPr>
        <w:widowControl/>
        <w:numPr>
          <w:ilvl w:val="2"/>
          <w:numId w:val="12"/>
        </w:numPr>
        <w:tabs>
          <w:tab w:val="left" w:pos="567"/>
        </w:tabs>
        <w:suppressAutoHyphens w:val="0"/>
        <w:spacing w:line="240" w:lineRule="auto"/>
        <w:jc w:val="left"/>
        <w:rPr>
          <w:rFonts w:eastAsia="Times New Roman"/>
          <w:bCs/>
          <w:kern w:val="0"/>
          <w:lang w:eastAsia="et-EE" w:bidi="ar-SA"/>
        </w:rPr>
      </w:pPr>
      <w:r w:rsidRPr="00AE07B3">
        <w:rPr>
          <w:rFonts w:eastAsia="Times New Roman"/>
          <w:kern w:val="0"/>
          <w:lang w:eastAsia="et-EE" w:bidi="ar-SA"/>
        </w:rPr>
        <w:t>Tellimiskiri on lepingu mõistes käsitletav hankelepinguna ning muutub pooltele siduvaks kui täitja kontaktisik annab kirjalikku taasesitamist võimaldavas vormis kinnituse tellimuse kättesaamise kohta. Täitja on kohustatud tellimiskirja kinnitama hiljemalt 2 (kahe) tööpäeva jooksul tellimiskirja saamisest arvates. Kui täitja ei vasta tellimiskirjale 2 (kahe) tööpäeva jooksul, loevad pooled tellimuse kinnitatuks hankija poolt tellimuse edastamise päeva seisuga.</w:t>
      </w:r>
    </w:p>
    <w:p w14:paraId="07C069CF" w14:textId="77777777" w:rsidR="00AE07B3" w:rsidRPr="00AE07B3" w:rsidRDefault="00AE07B3" w:rsidP="00AE07B3">
      <w:pPr>
        <w:widowControl/>
        <w:numPr>
          <w:ilvl w:val="2"/>
          <w:numId w:val="12"/>
        </w:numPr>
        <w:tabs>
          <w:tab w:val="left" w:pos="567"/>
        </w:tabs>
        <w:suppressAutoHyphens w:val="0"/>
        <w:spacing w:line="240" w:lineRule="auto"/>
        <w:jc w:val="left"/>
        <w:rPr>
          <w:rFonts w:eastAsia="Times New Roman"/>
          <w:bCs/>
          <w:kern w:val="0"/>
          <w:lang w:eastAsia="et-EE" w:bidi="ar-SA"/>
        </w:rPr>
      </w:pPr>
      <w:r w:rsidRPr="00AE07B3">
        <w:rPr>
          <w:rFonts w:eastAsia="Times New Roman"/>
          <w:kern w:val="0"/>
          <w:lang w:eastAsia="et-EE" w:bidi="ar-SA"/>
        </w:rPr>
        <w:t>Lepingu punktis 4.2. nimetatud hankelepingu on täitja kohustatud omalt poolt allkirjastama hiljemalt 5 (viie) tööpäeva jooksul selle hankija poolt allkirjastamiseks edastamisest arvates.</w:t>
      </w:r>
    </w:p>
    <w:p w14:paraId="7BA7CCE3" w14:textId="77777777" w:rsidR="00AE07B3" w:rsidRPr="00AE07B3" w:rsidRDefault="00AE07B3" w:rsidP="00AE07B3">
      <w:pPr>
        <w:widowControl/>
        <w:numPr>
          <w:ilvl w:val="1"/>
          <w:numId w:val="12"/>
        </w:numPr>
        <w:tabs>
          <w:tab w:val="left" w:pos="567"/>
        </w:tabs>
        <w:suppressAutoHyphens w:val="0"/>
        <w:spacing w:line="240" w:lineRule="auto"/>
        <w:ind w:left="567" w:hanging="567"/>
        <w:jc w:val="left"/>
        <w:rPr>
          <w:rFonts w:eastAsia="Times New Roman"/>
          <w:bCs/>
          <w:kern w:val="0"/>
          <w:lang w:eastAsia="et-EE" w:bidi="ar-SA"/>
        </w:rPr>
      </w:pPr>
      <w:r w:rsidRPr="00AE07B3">
        <w:rPr>
          <w:rFonts w:eastAsia="Times New Roman"/>
          <w:bCs/>
          <w:kern w:val="0"/>
          <w:lang w:eastAsia="et-EE" w:bidi="ar-SA"/>
        </w:rPr>
        <w:t xml:space="preserve">Lepingu </w:t>
      </w:r>
      <w:r w:rsidRPr="00AE07B3">
        <w:rPr>
          <w:rFonts w:eastAsia="Times New Roman"/>
          <w:color w:val="000000"/>
          <w:kern w:val="0"/>
          <w:lang w:eastAsia="et-EE" w:bidi="ar-SA"/>
        </w:rPr>
        <w:t>pool on kohustatud viivitamatult lepingu teisele poolele teatama asjaoludest, mis takistavad lepingu nõuetekohast täitmist.</w:t>
      </w:r>
    </w:p>
    <w:p w14:paraId="6F6C247C" w14:textId="77777777" w:rsidR="00AE07B3" w:rsidRPr="00AE07B3" w:rsidRDefault="00AE07B3" w:rsidP="00AE07B3">
      <w:pPr>
        <w:widowControl/>
        <w:tabs>
          <w:tab w:val="left" w:pos="567"/>
        </w:tabs>
        <w:suppressAutoHyphens w:val="0"/>
        <w:spacing w:line="240" w:lineRule="auto"/>
        <w:ind w:left="567"/>
        <w:rPr>
          <w:rFonts w:eastAsia="Times New Roman"/>
          <w:bCs/>
          <w:kern w:val="0"/>
          <w:lang w:eastAsia="et-EE" w:bidi="ar-SA"/>
        </w:rPr>
      </w:pPr>
    </w:p>
    <w:p w14:paraId="22C0AB59" w14:textId="77777777" w:rsidR="00AE07B3" w:rsidRPr="00AE07B3" w:rsidRDefault="00AE07B3" w:rsidP="00AE07B3">
      <w:pPr>
        <w:widowControl/>
        <w:tabs>
          <w:tab w:val="left" w:pos="567"/>
        </w:tabs>
        <w:suppressAutoHyphens w:val="0"/>
        <w:spacing w:line="240" w:lineRule="auto"/>
        <w:ind w:left="567"/>
        <w:rPr>
          <w:rFonts w:eastAsia="Times New Roman"/>
          <w:bCs/>
          <w:kern w:val="0"/>
          <w:lang w:eastAsia="et-EE" w:bidi="ar-SA"/>
        </w:rPr>
      </w:pPr>
    </w:p>
    <w:p w14:paraId="547A4A60" w14:textId="77777777" w:rsidR="00AE07B3" w:rsidRPr="00AE07B3" w:rsidRDefault="00AE07B3" w:rsidP="00AE07B3">
      <w:pPr>
        <w:widowControl/>
        <w:numPr>
          <w:ilvl w:val="0"/>
          <w:numId w:val="7"/>
        </w:numPr>
        <w:tabs>
          <w:tab w:val="left" w:pos="567"/>
        </w:tabs>
        <w:suppressAutoHyphens w:val="0"/>
        <w:spacing w:line="100" w:lineRule="atLeast"/>
        <w:jc w:val="left"/>
        <w:rPr>
          <w:rFonts w:eastAsia="Times New Roman"/>
          <w:b/>
          <w:kern w:val="0"/>
          <w:lang w:eastAsia="et-EE" w:bidi="ar-SA"/>
        </w:rPr>
      </w:pPr>
      <w:r w:rsidRPr="00AE07B3">
        <w:rPr>
          <w:rFonts w:eastAsia="Times New Roman"/>
          <w:b/>
          <w:kern w:val="0"/>
          <w:lang w:eastAsia="et-EE" w:bidi="ar-SA"/>
        </w:rPr>
        <w:t>KAUBA ÜLEANDMINE JA VASTUVÕTMINE</w:t>
      </w:r>
    </w:p>
    <w:p w14:paraId="728424EE" w14:textId="77777777" w:rsidR="00AE07B3" w:rsidRPr="00AE07B3" w:rsidRDefault="00AE07B3" w:rsidP="00AE07B3">
      <w:pPr>
        <w:widowControl/>
        <w:numPr>
          <w:ilvl w:val="1"/>
          <w:numId w:val="10"/>
        </w:numPr>
        <w:tabs>
          <w:tab w:val="left"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Kaup peab olema pakendatud selliselt, et kauba transportimisel oleks tagatud kauba vigastusteta tarnimine sihtkohta.</w:t>
      </w:r>
    </w:p>
    <w:p w14:paraId="5289B96B"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Kaup tuleb tarnida lepingu punktis 2.1.1. nimetatule hankija poolt määratud sihtkohta/sihtkohtadesse. Tarnimise sihtkohad määratleb hankija esitatavas tellimuses/sõlmitavas hankelepingus.</w:t>
      </w:r>
    </w:p>
    <w:p w14:paraId="089B1A90"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Täitja peab kauba tarnima vastavalt lepingu punktis 2.3. nimetatud hilisemale tarneajale. </w:t>
      </w:r>
    </w:p>
    <w:p w14:paraId="4156ADE0"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Täitja kontaktisik on kohustatud kokku leppima lepingu punktis 12.2. nimetatud hankija kontaktisikuga täpse toodete üleandmise ning  kokkupanemise aja enne tarne teostamist. </w:t>
      </w:r>
    </w:p>
    <w:p w14:paraId="3559409E" w14:textId="77777777" w:rsidR="00AE07B3" w:rsidRPr="00AE07B3" w:rsidRDefault="00AE07B3" w:rsidP="00AE07B3">
      <w:pPr>
        <w:widowControl/>
        <w:numPr>
          <w:ilvl w:val="2"/>
          <w:numId w:val="19"/>
        </w:numPr>
        <w:suppressAutoHyphens w:val="0"/>
        <w:spacing w:line="100" w:lineRule="atLeast"/>
        <w:ind w:left="1418" w:hanging="851"/>
        <w:jc w:val="left"/>
        <w:rPr>
          <w:rFonts w:eastAsia="Times New Roman"/>
          <w:kern w:val="0"/>
          <w:lang w:eastAsia="et-EE" w:bidi="ar-SA"/>
        </w:rPr>
      </w:pPr>
      <w:r w:rsidRPr="00AE07B3">
        <w:rPr>
          <w:rFonts w:eastAsia="Times New Roman"/>
          <w:kern w:val="0"/>
          <w:lang w:eastAsia="et-EE" w:bidi="ar-SA"/>
        </w:rPr>
        <w:t>Täitja on kohustatud tarnetel järgima lepingu täitmise käigus hankija poolt esitatud turvalisusega seotud juhiseid ja nõudeid ning vajadusel olema valmis esitama isikut tõendavat dokumenti.</w:t>
      </w:r>
    </w:p>
    <w:p w14:paraId="3C10C9DC" w14:textId="77777777" w:rsidR="00AE07B3" w:rsidRPr="00AE07B3" w:rsidRDefault="00AE07B3" w:rsidP="00AE07B3">
      <w:pPr>
        <w:widowControl/>
        <w:numPr>
          <w:ilvl w:val="1"/>
          <w:numId w:val="10"/>
        </w:numPr>
        <w:tabs>
          <w:tab w:val="left"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Hankijal on aega vastuvõtmiseks esitatud kaup üle kontrollida 5 (viie) tööpäeva jooksul kauba vastuvõtmiseks esitamisest arvates.</w:t>
      </w:r>
    </w:p>
    <w:p w14:paraId="6B1CDC4E" w14:textId="77777777" w:rsidR="00AE07B3" w:rsidRPr="00AE07B3" w:rsidRDefault="00AE07B3" w:rsidP="00AE07B3">
      <w:pPr>
        <w:widowControl/>
        <w:numPr>
          <w:ilvl w:val="1"/>
          <w:numId w:val="10"/>
        </w:numPr>
        <w:tabs>
          <w:tab w:val="left"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Juhul, kui </w:t>
      </w:r>
      <w:r w:rsidRPr="00AE07B3">
        <w:rPr>
          <w:rFonts w:eastAsia="Times New Roman"/>
          <w:kern w:val="0"/>
          <w:lang w:eastAsia="ar-SA" w:bidi="ar-SA"/>
        </w:rPr>
        <w:t xml:space="preserve">hankija kontaktisik avastab lepingu punktis 5.5. nimetatud kontrolli käigus puudustega või muul viisil lepingu tingimustele mittevastava </w:t>
      </w:r>
      <w:r w:rsidRPr="00AE07B3">
        <w:rPr>
          <w:rFonts w:eastAsia="Times New Roman"/>
          <w:kern w:val="0"/>
          <w:lang w:eastAsia="et-EE" w:bidi="ar-SA"/>
        </w:rPr>
        <w:t>kauba, on tal õigus jätta vastav kaup vastu võtmata, teavitades täitjat kirjalikku taasesitamist võimaldavas vormis kauba lepingu tingimustele mittevastavusest (edaspidi vastuväide). Täitja on kohustatud viivitamatult, kuid mitte hiljem kui 5 (viie) tööpäeva jooksul vastuväite saamisest, viima kauba vastavusse lepingu tingimustega.</w:t>
      </w:r>
    </w:p>
    <w:p w14:paraId="4D3C7EF1" w14:textId="77777777" w:rsidR="00AE07B3" w:rsidRPr="00AE07B3" w:rsidRDefault="00AE07B3" w:rsidP="00AE07B3">
      <w:pPr>
        <w:widowControl/>
        <w:numPr>
          <w:ilvl w:val="1"/>
          <w:numId w:val="10"/>
        </w:numPr>
        <w:tabs>
          <w:tab w:val="left"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Hankija võib kauba lepingu tingimustele mittevastavusele tugineda pärast selle vastuvõtmist ja üleandmise-vastuvõtmise akti allkirjastamist:</w:t>
      </w:r>
    </w:p>
    <w:p w14:paraId="24DEBEE4" w14:textId="77777777" w:rsidR="00AE07B3" w:rsidRPr="00AE07B3" w:rsidRDefault="00AE07B3" w:rsidP="00AE07B3">
      <w:pPr>
        <w:widowControl/>
        <w:numPr>
          <w:ilvl w:val="2"/>
          <w:numId w:val="14"/>
        </w:numPr>
        <w:tabs>
          <w:tab w:val="left" w:pos="567"/>
        </w:tabs>
        <w:suppressAutoHyphens w:val="0"/>
        <w:spacing w:line="100" w:lineRule="atLeast"/>
        <w:ind w:left="1418" w:hanging="851"/>
        <w:jc w:val="left"/>
        <w:rPr>
          <w:rFonts w:eastAsia="Times New Roman"/>
          <w:kern w:val="0"/>
          <w:lang w:eastAsia="et-EE" w:bidi="ar-SA"/>
        </w:rPr>
      </w:pPr>
      <w:r w:rsidRPr="00AE07B3">
        <w:rPr>
          <w:rFonts w:eastAsia="Times New Roman"/>
          <w:kern w:val="0"/>
          <w:lang w:eastAsia="et-EE" w:bidi="ar-SA"/>
        </w:rPr>
        <w:t>sõltumata sellest, et ta kaupa üle ei vaadanud ja selle mittevastavusest õigeaegselt ei teatanud, kui mittevastavus on tekkinud täitja süü läbi või kui täitja teadis või pidi teadma kauba mittevastavusest ja ei teatanud sellest hankijale enne selle üleandmist;</w:t>
      </w:r>
    </w:p>
    <w:p w14:paraId="104DF46B" w14:textId="77777777" w:rsidR="00AE07B3" w:rsidRPr="00AE07B3" w:rsidRDefault="00AE07B3" w:rsidP="00AE07B3">
      <w:pPr>
        <w:widowControl/>
        <w:numPr>
          <w:ilvl w:val="2"/>
          <w:numId w:val="14"/>
        </w:numPr>
        <w:tabs>
          <w:tab w:val="left" w:pos="567"/>
        </w:tabs>
        <w:suppressAutoHyphens w:val="0"/>
        <w:spacing w:line="100" w:lineRule="atLeast"/>
        <w:ind w:left="1418" w:hanging="851"/>
        <w:jc w:val="left"/>
        <w:rPr>
          <w:rFonts w:eastAsia="Times New Roman"/>
          <w:kern w:val="0"/>
          <w:lang w:eastAsia="et-EE" w:bidi="ar-SA"/>
        </w:rPr>
      </w:pPr>
      <w:r w:rsidRPr="00AE07B3">
        <w:rPr>
          <w:rFonts w:eastAsia="Times New Roman"/>
          <w:kern w:val="0"/>
          <w:lang w:eastAsia="et-EE" w:bidi="ar-SA"/>
        </w:rPr>
        <w:t>kui kauba kasutamisel ilmnevad varjatud puudused (mida ei olnud võimalik avastada tavapärase kauba ülevaatamisega), mis ei ole kuidagi seotud kauba vääriti kasutamisega hankija poolt.</w:t>
      </w:r>
    </w:p>
    <w:p w14:paraId="19A65A35"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Kui nõuetele mittevastavat </w:t>
      </w:r>
      <w:r w:rsidRPr="00AE07B3">
        <w:rPr>
          <w:rFonts w:eastAsia="Times New Roman"/>
          <w:kern w:val="0"/>
          <w:lang w:eastAsia="ar-SA" w:bidi="ar-SA"/>
        </w:rPr>
        <w:t xml:space="preserve">kaupa ei ole </w:t>
      </w:r>
      <w:r w:rsidRPr="00AE07B3">
        <w:rPr>
          <w:rFonts w:eastAsia="Times New Roman"/>
          <w:kern w:val="0"/>
          <w:lang w:eastAsia="et-EE" w:bidi="ar-SA"/>
        </w:rPr>
        <w:t>võimalik vastavusse viia, teatab täitja sellest 2 (kahe) tööpäeva jooksul alates vastuväite edastamisest kirjalikku taasesitamist võimaldavas vormis hankijale, kellel on sellisel juhul õigus loobuda mittevastava kauba ostu-müügitehingust.</w:t>
      </w:r>
    </w:p>
    <w:p w14:paraId="1DDF529C"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Kui täitja keeldub nõuetele mittevastavat kaupa nõuetele vastavusse viimast, on hankijal õigus tellida kauba nõuetele vastavusse viimine täitja kulul kolmandalt isikult. Juhul kui hankija tellib kauba nõuetele vastavusse viimise kolmandalt isikult ei muutu sellest kehtetuks lepingu punktis 7.2 nimetatud garantii.</w:t>
      </w:r>
    </w:p>
    <w:p w14:paraId="1B70FCB9"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Juhul, kui hankijal puuduvad kauba osas vastuväited, allkirjastatakse lepingu punktides 12.2. ja 12.3. nimetatud poolte kontaktisikute poolt digitaalselt või 2 (kahes) eksemplaris paberkandjal kauba üleandmise-vastuvõtmise akt (lepingu lisa 2). Kauba üleandmise ajaks loetakse lepingu tingimustele vastava kauba üleandmise-vastuvõtmise akti allkirjastamise aega.</w:t>
      </w:r>
    </w:p>
    <w:p w14:paraId="589BF4B6"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Kauba üleandmise ajaks loetakse lepingu tingimustele vastava kauba üleandmise-vastuvõtmise akti allkirjastamise aega.</w:t>
      </w:r>
    </w:p>
    <w:p w14:paraId="7207CA19" w14:textId="77777777" w:rsidR="00AE07B3" w:rsidRPr="00AE07B3" w:rsidRDefault="00AE07B3" w:rsidP="00AE07B3">
      <w:pPr>
        <w:widowControl/>
        <w:numPr>
          <w:ilvl w:val="1"/>
          <w:numId w:val="10"/>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Täitja kannab </w:t>
      </w:r>
      <w:r w:rsidRPr="00AE07B3">
        <w:rPr>
          <w:rFonts w:eastAsia="Times New Roman"/>
          <w:kern w:val="0"/>
          <w:lang w:eastAsia="ar-SA" w:bidi="ar-SA"/>
        </w:rPr>
        <w:t xml:space="preserve">kõik </w:t>
      </w:r>
      <w:r w:rsidRPr="00AE07B3">
        <w:rPr>
          <w:rFonts w:eastAsia="Times New Roman"/>
          <w:kern w:val="0"/>
          <w:lang w:eastAsia="et-EE" w:bidi="ar-SA"/>
        </w:rPr>
        <w:t>lepingu täitmise ja kauba hankijale üleandmisega seotud riisiko ja kulud (sh kauba kindlustamise ja säilitamisega seonduvad kulutused) kuni hetkeni, mil kauba valdus on tarne teostaja poolt hankijale üle antud. Kauba garantiiremondi teostamise ajal kannab kauba juhusliku hävimise ja kahjustumise riisikot täitja.</w:t>
      </w:r>
    </w:p>
    <w:p w14:paraId="2FE11513" w14:textId="77777777" w:rsidR="00AE07B3" w:rsidRPr="00AE07B3" w:rsidRDefault="00AE07B3" w:rsidP="00AE07B3">
      <w:pPr>
        <w:numPr>
          <w:ilvl w:val="1"/>
          <w:numId w:val="0"/>
        </w:numPr>
        <w:suppressAutoHyphens w:val="0"/>
        <w:spacing w:line="240" w:lineRule="auto"/>
        <w:rPr>
          <w:rFonts w:eastAsia="Times New Roman"/>
          <w:noProof/>
          <w:kern w:val="0"/>
          <w:lang w:eastAsia="en-US" w:bidi="ar-SA"/>
        </w:rPr>
      </w:pPr>
    </w:p>
    <w:p w14:paraId="68F23445" w14:textId="77777777" w:rsidR="00AE07B3" w:rsidRPr="00AE07B3" w:rsidRDefault="00AE07B3" w:rsidP="00AE07B3">
      <w:pPr>
        <w:widowControl/>
        <w:numPr>
          <w:ilvl w:val="0"/>
          <w:numId w:val="7"/>
        </w:numPr>
        <w:suppressAutoHyphens w:val="0"/>
        <w:spacing w:line="240" w:lineRule="auto"/>
        <w:ind w:left="567" w:hanging="567"/>
        <w:jc w:val="left"/>
        <w:rPr>
          <w:rFonts w:eastAsia="Times New Roman"/>
          <w:b/>
          <w:noProof/>
          <w:kern w:val="0"/>
          <w:lang w:eastAsia="en-US" w:bidi="ar-SA"/>
        </w:rPr>
      </w:pPr>
      <w:r w:rsidRPr="00AE07B3">
        <w:rPr>
          <w:rFonts w:eastAsia="Times New Roman"/>
          <w:b/>
          <w:noProof/>
          <w:kern w:val="0"/>
          <w:lang w:eastAsia="en-US" w:bidi="ar-SA"/>
        </w:rPr>
        <w:t>OMANDIÕIGUS</w:t>
      </w:r>
    </w:p>
    <w:p w14:paraId="2ECC2803" w14:textId="77777777" w:rsidR="00AE07B3" w:rsidRPr="00AE07B3" w:rsidRDefault="00AE07B3" w:rsidP="00AE07B3">
      <w:pPr>
        <w:widowControl/>
        <w:numPr>
          <w:ilvl w:val="1"/>
          <w:numId w:val="20"/>
        </w:numPr>
        <w:suppressAutoHyphens w:val="0"/>
        <w:spacing w:line="240" w:lineRule="auto"/>
        <w:ind w:left="567" w:hanging="567"/>
        <w:jc w:val="left"/>
        <w:rPr>
          <w:rFonts w:eastAsia="Times New Roman"/>
          <w:noProof/>
          <w:kern w:val="0"/>
          <w:lang w:eastAsia="en-US" w:bidi="ar-SA"/>
        </w:rPr>
      </w:pPr>
      <w:r w:rsidRPr="00AE07B3">
        <w:rPr>
          <w:rFonts w:eastAsia="Times New Roman"/>
          <w:noProof/>
          <w:kern w:val="0"/>
          <w:lang w:eastAsia="en-US" w:bidi="ar-SA"/>
        </w:rPr>
        <w:lastRenderedPageBreak/>
        <w:t>Omandiõigus kaubale läheb täitjalt hankijale üle pärast kauba eest tasutava summa laekumist täitja arveldusarvele.</w:t>
      </w:r>
    </w:p>
    <w:p w14:paraId="6927D8F9" w14:textId="77777777" w:rsidR="00AE07B3" w:rsidRPr="00AE07B3" w:rsidRDefault="00AE07B3" w:rsidP="00AE07B3">
      <w:pPr>
        <w:numPr>
          <w:ilvl w:val="1"/>
          <w:numId w:val="0"/>
        </w:numPr>
        <w:suppressAutoHyphens w:val="0"/>
        <w:spacing w:line="240" w:lineRule="auto"/>
        <w:rPr>
          <w:rFonts w:eastAsia="Times New Roman"/>
          <w:noProof/>
          <w:kern w:val="0"/>
          <w:lang w:eastAsia="en-US" w:bidi="ar-SA"/>
        </w:rPr>
      </w:pPr>
    </w:p>
    <w:p w14:paraId="38BBB926" w14:textId="77777777" w:rsidR="00AE07B3" w:rsidRPr="00AE07B3" w:rsidRDefault="00AE07B3" w:rsidP="00AE07B3">
      <w:pPr>
        <w:widowControl/>
        <w:numPr>
          <w:ilvl w:val="0"/>
          <w:numId w:val="7"/>
        </w:numPr>
        <w:suppressAutoHyphens w:val="0"/>
        <w:spacing w:line="240" w:lineRule="auto"/>
        <w:ind w:left="567" w:hanging="567"/>
        <w:jc w:val="left"/>
        <w:rPr>
          <w:rFonts w:eastAsia="Times New Roman"/>
          <w:b/>
          <w:bCs/>
          <w:kern w:val="0"/>
          <w:lang w:eastAsia="et-EE" w:bidi="ar-SA"/>
        </w:rPr>
      </w:pPr>
      <w:bookmarkStart w:id="1" w:name="_Toc124927202"/>
      <w:r w:rsidRPr="00AE07B3">
        <w:rPr>
          <w:rFonts w:eastAsia="Times New Roman"/>
          <w:b/>
          <w:bCs/>
          <w:kern w:val="0"/>
          <w:lang w:eastAsia="et-EE" w:bidi="ar-SA"/>
        </w:rPr>
        <w:t>KVALITEET JA GARANTII</w:t>
      </w:r>
    </w:p>
    <w:p w14:paraId="14BAC7D7" w14:textId="77777777" w:rsidR="00AE07B3" w:rsidRPr="00AE07B3" w:rsidRDefault="00AE07B3" w:rsidP="00AE07B3">
      <w:pPr>
        <w:widowControl/>
        <w:numPr>
          <w:ilvl w:val="1"/>
          <w:numId w:val="15"/>
        </w:numPr>
        <w:suppressAutoHyphens w:val="0"/>
        <w:spacing w:line="240" w:lineRule="auto"/>
        <w:ind w:left="567" w:hanging="567"/>
        <w:jc w:val="left"/>
        <w:rPr>
          <w:rFonts w:eastAsia="Times New Roman"/>
          <w:bCs/>
          <w:kern w:val="0"/>
          <w:lang w:eastAsia="et-EE" w:bidi="ar-SA"/>
        </w:rPr>
      </w:pPr>
      <w:r w:rsidRPr="00AE07B3">
        <w:rPr>
          <w:rFonts w:eastAsia="Times New Roman"/>
          <w:bCs/>
          <w:kern w:val="0"/>
          <w:lang w:eastAsia="et-EE" w:bidi="ar-SA"/>
        </w:rPr>
        <w:t xml:space="preserve">Täitja garanteerib </w:t>
      </w:r>
      <w:r w:rsidRPr="00AE07B3">
        <w:rPr>
          <w:rFonts w:eastAsia="Times New Roman"/>
          <w:kern w:val="0"/>
          <w:lang w:eastAsia="et-EE" w:bidi="ar-SA"/>
        </w:rPr>
        <w:t>kauba täieliku vastavuse lepingu, riigihanke alusdokumentide, riigihanke pakkumuse ja tehnilistele tingimustele.</w:t>
      </w:r>
    </w:p>
    <w:p w14:paraId="5C913F32" w14:textId="77777777" w:rsidR="00AE07B3" w:rsidRPr="00AE07B3" w:rsidRDefault="00AE07B3" w:rsidP="00AE07B3">
      <w:pPr>
        <w:widowControl/>
        <w:numPr>
          <w:ilvl w:val="1"/>
          <w:numId w:val="15"/>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et-EE" w:bidi="ar-SA"/>
        </w:rPr>
        <w:t>Lepinguga annab täitja toodetele garantii järgmiselt:</w:t>
      </w:r>
    </w:p>
    <w:p w14:paraId="4B3254EE" w14:textId="77777777" w:rsidR="00AE07B3" w:rsidRPr="00AE07B3" w:rsidRDefault="00AE07B3" w:rsidP="00AE07B3">
      <w:pPr>
        <w:widowControl/>
        <w:numPr>
          <w:ilvl w:val="2"/>
          <w:numId w:val="26"/>
        </w:numPr>
        <w:suppressAutoHyphens w:val="0"/>
        <w:spacing w:line="240" w:lineRule="auto"/>
        <w:ind w:left="993" w:hanging="709"/>
        <w:jc w:val="left"/>
        <w:rPr>
          <w:rFonts w:eastAsia="Times New Roman"/>
          <w:bCs/>
          <w:kern w:val="0"/>
          <w:lang w:eastAsia="et-EE" w:bidi="ar-SA"/>
        </w:rPr>
      </w:pPr>
      <w:r w:rsidRPr="00AE07B3">
        <w:rPr>
          <w:rFonts w:eastAsia="Times New Roman"/>
          <w:bCs/>
          <w:kern w:val="0"/>
          <w:lang w:eastAsia="et-EE" w:bidi="ar-SA"/>
        </w:rPr>
        <w:t xml:space="preserve">sporditoodetele vähemalt </w:t>
      </w:r>
      <w:r w:rsidRPr="00AE07B3">
        <w:rPr>
          <w:rFonts w:eastAsia="Times New Roman"/>
          <w:b/>
          <w:bCs/>
          <w:kern w:val="0"/>
          <w:lang w:eastAsia="et-EE" w:bidi="ar-SA"/>
        </w:rPr>
        <w:t>5 (viis)</w:t>
      </w:r>
      <w:r w:rsidRPr="00AE07B3">
        <w:rPr>
          <w:rFonts w:eastAsia="Times New Roman"/>
          <w:bCs/>
          <w:kern w:val="0"/>
          <w:lang w:eastAsia="et-EE" w:bidi="ar-SA"/>
        </w:rPr>
        <w:t xml:space="preserve"> aastat.</w:t>
      </w:r>
    </w:p>
    <w:p w14:paraId="64F0FA49"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bCs/>
          <w:kern w:val="0"/>
          <w:lang w:eastAsia="et-EE" w:bidi="ar-SA"/>
        </w:rPr>
        <w:t>Garantiiga on hõlmatud kõik kaubal garantiitähtajal ilmnenud puudused.</w:t>
      </w:r>
    </w:p>
    <w:p w14:paraId="0BBEBBD5"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et-EE" w:bidi="ar-SA"/>
        </w:rPr>
        <w:t xml:space="preserve">Lepingu punktides 7.2. nimetatud garantii </w:t>
      </w:r>
      <w:r w:rsidRPr="00AE07B3">
        <w:rPr>
          <w:rFonts w:eastAsia="Times New Roman"/>
          <w:kern w:val="0"/>
          <w:lang w:eastAsia="ar-SA" w:bidi="ar-SA"/>
        </w:rPr>
        <w:t>hakkab kehtima kauba üleandmise-vastuvõtmise akti allkirjastamisest poolte poolt ja lõpeb lepingu punktis 7.2. nimetatud tähtaja möödumisel.</w:t>
      </w:r>
    </w:p>
    <w:p w14:paraId="2F3890C7"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ar-SA" w:bidi="ar-SA"/>
        </w:rPr>
        <w:t>Garantii kehtivuse ajal on täitja kohustatud omal kulul tagama kõikide kaubal ilmnenud puuduste kõrvaldamise või asendama puudusega kauba lepingutingimustele vastavaga hiljemalt 14 (neljateistkümne) kalendripäeva jooksul alates hankija kontaktisiku kirjalikku taasesitamist võimaldavas vormis pretensiooni esitamisest arvates. Garantii kaubale kaotab kehtivuse, kui hankija on omal algatusel kaupa muutnud või täiendanud.</w:t>
      </w:r>
    </w:p>
    <w:p w14:paraId="2816F730"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ar-SA" w:bidi="ar-SA"/>
        </w:rPr>
        <w:t>Garantii korras parandatud kaubale pikeneb garantiiaeg vastavalt parandamisel olnud aja kestvuse võrra ning garantii korras vahetatud kaubale annab täitja lepingu punktis 7.2 sätestatud garantii.</w:t>
      </w:r>
    </w:p>
    <w:p w14:paraId="1415BE90"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ar-SA" w:bidi="ar-SA"/>
        </w:rPr>
        <w:t xml:space="preserve">Juhul, kui lepingu alusel täitja poolt hankijale üle antud kaubast vähemalt 10 %-l ilmnevad </w:t>
      </w:r>
      <w:r w:rsidRPr="00AE07B3">
        <w:rPr>
          <w:rFonts w:eastAsia="Times New Roman"/>
          <w:kern w:val="0"/>
          <w:lang w:eastAsia="et-EE" w:bidi="ar-SA"/>
        </w:rPr>
        <w:t>kasutamisel nn varjatud defektid (mida ei olnud võimalik avastada tavapärase kontrollimisega), mis ei ole kuidagi seotud vääriti kasutamisega ega hooldamisega hankija poolt, on hankijal õigus nõuda lepingu alusel üle antud kauba täies ulatuses asendamist või tagastada täitjale kogu lepingu alusel üle antud kaup ja nõuda selle eest tasutud raha tagastamist täies ulatuses.</w:t>
      </w:r>
    </w:p>
    <w:p w14:paraId="213C50CA" w14:textId="77777777" w:rsidR="00AE07B3" w:rsidRPr="00AE07B3" w:rsidRDefault="00AE07B3" w:rsidP="00AE07B3">
      <w:pPr>
        <w:widowControl/>
        <w:numPr>
          <w:ilvl w:val="1"/>
          <w:numId w:val="26"/>
        </w:numPr>
        <w:suppressAutoHyphens w:val="0"/>
        <w:spacing w:line="240" w:lineRule="auto"/>
        <w:ind w:left="567" w:hanging="567"/>
        <w:jc w:val="left"/>
        <w:rPr>
          <w:rFonts w:eastAsia="Times New Roman"/>
          <w:bCs/>
          <w:kern w:val="0"/>
          <w:lang w:eastAsia="et-EE" w:bidi="ar-SA"/>
        </w:rPr>
      </w:pPr>
      <w:r w:rsidRPr="00AE07B3">
        <w:rPr>
          <w:rFonts w:eastAsia="Times New Roman"/>
          <w:kern w:val="0"/>
          <w:lang w:eastAsia="et-EE" w:bidi="ar-SA"/>
        </w:rPr>
        <w:t xml:space="preserve">Garantii </w:t>
      </w:r>
      <w:r w:rsidRPr="00AE07B3">
        <w:rPr>
          <w:rFonts w:eastAsia="Times New Roman"/>
          <w:kern w:val="0"/>
          <w:lang w:eastAsia="ar-SA" w:bidi="ar-SA"/>
        </w:rPr>
        <w:t>korras puuduste likvideerimine ei tohi hankijale kaasa tuua täiendavaid kulusid (sh transpordikulusid), v.a juhul, kui pooled on kokku leppinud teisiti.</w:t>
      </w:r>
    </w:p>
    <w:p w14:paraId="21F40AE2" w14:textId="77777777" w:rsidR="00AE07B3" w:rsidRPr="00AE07B3" w:rsidRDefault="00AE07B3" w:rsidP="00AE07B3">
      <w:pPr>
        <w:widowControl/>
        <w:suppressAutoHyphens w:val="0"/>
        <w:spacing w:line="240" w:lineRule="auto"/>
        <w:ind w:left="567"/>
        <w:rPr>
          <w:rFonts w:eastAsia="Times New Roman"/>
          <w:b/>
          <w:bCs/>
          <w:kern w:val="0"/>
          <w:lang w:eastAsia="et-EE" w:bidi="ar-SA"/>
        </w:rPr>
      </w:pPr>
    </w:p>
    <w:p w14:paraId="2A524E1B" w14:textId="77777777" w:rsidR="00AE07B3" w:rsidRPr="00AE07B3" w:rsidRDefault="00AE07B3" w:rsidP="00AE07B3">
      <w:pPr>
        <w:widowControl/>
        <w:numPr>
          <w:ilvl w:val="0"/>
          <w:numId w:val="7"/>
        </w:numPr>
        <w:suppressAutoHyphens w:val="0"/>
        <w:spacing w:line="240" w:lineRule="auto"/>
        <w:ind w:left="567" w:hanging="567"/>
        <w:jc w:val="left"/>
        <w:rPr>
          <w:rFonts w:eastAsia="Times New Roman"/>
          <w:b/>
          <w:bCs/>
          <w:kern w:val="0"/>
          <w:lang w:eastAsia="et-EE" w:bidi="ar-SA"/>
        </w:rPr>
      </w:pPr>
      <w:r w:rsidRPr="00AE07B3">
        <w:rPr>
          <w:rFonts w:eastAsia="Times New Roman"/>
          <w:b/>
          <w:bCs/>
          <w:kern w:val="0"/>
          <w:lang w:eastAsia="et-EE" w:bidi="ar-SA"/>
        </w:rPr>
        <w:t>POOLTE VASTUTUS</w:t>
      </w:r>
      <w:bookmarkEnd w:id="1"/>
    </w:p>
    <w:p w14:paraId="328B18A8"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Pooled vastutavad lepingust tulenevate kohustuste rikkumise eest.</w:t>
      </w:r>
    </w:p>
    <w:p w14:paraId="1D3DBD60"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 xml:space="preserve">Täitja vastutab oma </w:t>
      </w:r>
      <w:r w:rsidRPr="00AE07B3">
        <w:rPr>
          <w:rFonts w:eastAsia="Times New Roman"/>
          <w:kern w:val="0"/>
          <w:lang w:eastAsia="et-EE" w:bidi="ar-SA"/>
        </w:rPr>
        <w:t>alltöövõtjate ja nende esindajate või töötajate tegevuse ja rikkumiste eest, nagu enda tegude eest. Mis tahes lepingu osa alltöövõtu korras täitmise või alltöövõtja poolt lepingu mis tahes osa täitmise heakskiitmine hankija poolt ei vabasta täitjat ühestki tema lepingujärgsest kohustusest.</w:t>
      </w:r>
    </w:p>
    <w:p w14:paraId="6496C545"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 xml:space="preserve">Juhul, kui hankija ei tasu vastuvõetud </w:t>
      </w:r>
      <w:r w:rsidRPr="00AE07B3">
        <w:rPr>
          <w:rFonts w:eastAsia="Times New Roman"/>
          <w:color w:val="000000"/>
          <w:kern w:val="0"/>
          <w:lang w:eastAsia="et-EE" w:bidi="ar-SA"/>
        </w:rPr>
        <w:t xml:space="preserve">kauba </w:t>
      </w:r>
      <w:r w:rsidRPr="00AE07B3">
        <w:rPr>
          <w:rFonts w:eastAsia="Times New Roman"/>
          <w:kern w:val="0"/>
          <w:lang w:eastAsia="et-EE" w:bidi="ar-SA"/>
        </w:rPr>
        <w:t>eest tähtaegselt, on täitjal õigus nõuda hankijalt viivise tasumist suuruses kuni 0,2 (null koma kaks) % tähtajaks tasumata summalt iga tasumisega viivitatud kalendripäeva eest.</w:t>
      </w:r>
    </w:p>
    <w:p w14:paraId="071AC727"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Juhul kui täitja ei anna lepingu tingimustele vastavat kaupa hankijale üle lepingu punktis 2.3.</w:t>
      </w:r>
      <w:r w:rsidRPr="00AE07B3">
        <w:rPr>
          <w:rFonts w:eastAsia="Times New Roman"/>
          <w:i/>
          <w:kern w:val="0"/>
          <w:lang w:eastAsia="et-EE" w:bidi="ar-SA"/>
        </w:rPr>
        <w:t xml:space="preserve"> </w:t>
      </w:r>
      <w:r w:rsidRPr="00AE07B3">
        <w:rPr>
          <w:rFonts w:eastAsia="Times New Roman"/>
          <w:kern w:val="0"/>
          <w:lang w:eastAsia="et-EE" w:bidi="ar-SA"/>
        </w:rPr>
        <w:t>sätestatud hilisema tähtaja jooksul, on hankijal õigus nõuda täitjalt leppetrahvi kuni 0,2 (null koma kaks) % iga üleandmisega viivitatud kalendripäeva eest tähtaegselt üle andmata kauba maksumusest.</w:t>
      </w:r>
    </w:p>
    <w:p w14:paraId="2956E9E7"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 xml:space="preserve">Juhul, kui </w:t>
      </w:r>
      <w:r w:rsidRPr="00AE07B3">
        <w:rPr>
          <w:rFonts w:eastAsia="Times New Roman"/>
          <w:kern w:val="0"/>
          <w:lang w:eastAsia="et-EE" w:bidi="ar-SA"/>
        </w:rPr>
        <w:t>täitja keeldub või viivitab vastavalt lepingu punktile 4.2. hankelepingu sõlmimisest/tellimuse täitmisest või vastavalt lepingu punktile 5.9. nõuetele mittevastavat kaupa nõuetele vastavusse viimast on hankijal õigus nõuda leppetrahvi kuni 20 (kakskümmend) % hankelepingu/tellimuse maksumusest iga vastava juhtumi korral. Leppetrahvi suuruse määratlemise õigus on hankijal.</w:t>
      </w:r>
    </w:p>
    <w:p w14:paraId="06580861"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Garantiitingimuste rikkumise korral on hankijal õigus nõuda täitjalt leppetrahvi 0,2 (null koma kaks) % lepingu tingimustele mittevastava kauba hinnast iga kohustuse täitmisega viivitatud kalendripäeva eest.</w:t>
      </w:r>
    </w:p>
    <w:p w14:paraId="7A463352"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lastRenderedPageBreak/>
        <w:t>Hankijal on õigus leppetrahv tasaarvestada täitjale makstava arve summast. Leppetrahvide ja viiviste arvestamisel lähtuvad pooled maksumustest koos käibemaksuga.</w:t>
      </w:r>
    </w:p>
    <w:p w14:paraId="722BD8EE"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Lepingust tulenevate viiviste ja leppetrahvide maksmine, samuti tekitatud kahju hüvitamine ei vabasta lepingut rikkunud poolt mistahes lepingujärgsete kohustuste täitmisest. Pool vabaneb vastutusest ainult juhul, kui lepingu mittetäitmise või mittenõuetekohase täitmise põhjustab vääramatu jõud.</w:t>
      </w:r>
    </w:p>
    <w:p w14:paraId="172E2451"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Lepinguga võetud kohustuste mittetäitmise või mittenõuetekohase täitmisega hankijal või kolmandale isikule tekitatud kahju korral kohustub täitja taastama kahju tekitamisele eelnenud olukorra või hüvitama hankija poolt olukorra taastamiseks kantud kulud.</w:t>
      </w:r>
    </w:p>
    <w:p w14:paraId="6033E2A8"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Pooled võivad kokkuleppel leppetrahvi, viivise või kahjuhüvitamise nõuet vähendada ja nõude asemel leppida kokku täiendavalt tehtavates muudes kohustustes.</w:t>
      </w:r>
    </w:p>
    <w:p w14:paraId="418B3FD1" w14:textId="77777777" w:rsidR="00AE07B3" w:rsidRPr="00AE07B3" w:rsidRDefault="00AE07B3" w:rsidP="00AE07B3">
      <w:pPr>
        <w:widowControl/>
        <w:numPr>
          <w:ilvl w:val="1"/>
          <w:numId w:val="23"/>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Piiramata teisi lepingu sätteid, astuvad pooled mõistlikke samme vähendamaks kahju, mis on või võib olla aluseks mistahes lepingujärgsele kahju hüvitamise nõudele.</w:t>
      </w:r>
    </w:p>
    <w:p w14:paraId="161C0746" w14:textId="77777777" w:rsidR="00AE07B3" w:rsidRPr="00AE07B3" w:rsidRDefault="00AE07B3" w:rsidP="00AE07B3">
      <w:pPr>
        <w:suppressAutoHyphens w:val="0"/>
        <w:spacing w:line="240" w:lineRule="auto"/>
        <w:rPr>
          <w:rFonts w:eastAsia="Times New Roman"/>
          <w:noProof/>
          <w:kern w:val="0"/>
          <w:lang w:eastAsia="en-US" w:bidi="ar-SA"/>
        </w:rPr>
      </w:pPr>
    </w:p>
    <w:p w14:paraId="4C4FD3CF" w14:textId="77777777" w:rsidR="00AE07B3" w:rsidRPr="00AE07B3" w:rsidRDefault="00AE07B3" w:rsidP="00AE07B3">
      <w:pPr>
        <w:widowControl/>
        <w:numPr>
          <w:ilvl w:val="0"/>
          <w:numId w:val="23"/>
        </w:numPr>
        <w:suppressAutoHyphens w:val="0"/>
        <w:spacing w:line="240" w:lineRule="auto"/>
        <w:ind w:left="567" w:hanging="567"/>
        <w:jc w:val="left"/>
        <w:rPr>
          <w:rFonts w:eastAsia="Times New Roman"/>
          <w:b/>
          <w:bCs/>
          <w:kern w:val="0"/>
          <w:lang w:eastAsia="et-EE" w:bidi="ar-SA"/>
        </w:rPr>
      </w:pPr>
      <w:r w:rsidRPr="00AE07B3">
        <w:rPr>
          <w:rFonts w:eastAsia="Times New Roman"/>
          <w:b/>
          <w:bCs/>
          <w:kern w:val="0"/>
          <w:lang w:eastAsia="et-EE" w:bidi="ar-SA"/>
        </w:rPr>
        <w:t>LEPINGU KEHTIVUS</w:t>
      </w:r>
    </w:p>
    <w:p w14:paraId="2D7D7BB3" w14:textId="77777777" w:rsidR="00AE07B3" w:rsidRPr="00AE07B3" w:rsidRDefault="00AE07B3" w:rsidP="00AE07B3">
      <w:pPr>
        <w:widowControl/>
        <w:numPr>
          <w:ilvl w:val="1"/>
          <w:numId w:val="16"/>
        </w:numPr>
        <w:tabs>
          <w:tab w:val="num"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 xml:space="preserve">Käesolev leping jõustub alates lepingu allkirjastamisest poolte poolt ja kehtib </w:t>
      </w:r>
      <w:r w:rsidRPr="00AE07B3">
        <w:rPr>
          <w:rFonts w:eastAsia="Times New Roman"/>
          <w:b/>
          <w:bCs/>
          <w:kern w:val="0"/>
          <w:lang w:eastAsia="et-EE" w:bidi="ar-SA"/>
        </w:rPr>
        <w:t>36 (kolmkümmend kuus)</w:t>
      </w:r>
      <w:r w:rsidRPr="00AE07B3">
        <w:rPr>
          <w:rFonts w:eastAsia="Times New Roman"/>
          <w:kern w:val="0"/>
          <w:lang w:eastAsia="et-EE" w:bidi="ar-SA"/>
        </w:rPr>
        <w:t xml:space="preserve"> kalendrikuud või kuni  lepingu punktis 3.1. sätestatud lepingu rahalise mahu täitumiseni, sõltuvalt kumb asjaolu saabub varem.</w:t>
      </w:r>
    </w:p>
    <w:p w14:paraId="41FF5127" w14:textId="77777777" w:rsidR="00AE07B3" w:rsidRPr="00AE07B3" w:rsidRDefault="00AE07B3" w:rsidP="00AE07B3">
      <w:pPr>
        <w:widowControl/>
        <w:numPr>
          <w:ilvl w:val="1"/>
          <w:numId w:val="16"/>
        </w:numPr>
        <w:tabs>
          <w:tab w:val="num" w:pos="567"/>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Hankija võib lepingu üles öelda, kui:</w:t>
      </w:r>
    </w:p>
    <w:p w14:paraId="7AD917D0" w14:textId="77777777" w:rsidR="00AE07B3" w:rsidRPr="00AE07B3" w:rsidRDefault="00AE07B3" w:rsidP="00AE07B3">
      <w:pPr>
        <w:widowControl/>
        <w:numPr>
          <w:ilvl w:val="2"/>
          <w:numId w:val="18"/>
        </w:numPr>
        <w:tabs>
          <w:tab w:val="left" w:pos="1418"/>
        </w:tabs>
        <w:suppressAutoHyphens w:val="0"/>
        <w:spacing w:line="100" w:lineRule="atLeast"/>
        <w:ind w:left="1418" w:hanging="851"/>
        <w:jc w:val="left"/>
        <w:rPr>
          <w:rFonts w:eastAsia="Times New Roman"/>
          <w:kern w:val="0"/>
          <w:lang w:eastAsia="et-EE" w:bidi="ar-SA"/>
        </w:rPr>
      </w:pPr>
      <w:r w:rsidRPr="00AE07B3">
        <w:rPr>
          <w:rFonts w:eastAsia="Times New Roman"/>
          <w:kern w:val="0"/>
          <w:lang w:eastAsia="et-EE" w:bidi="ar-SA"/>
        </w:rPr>
        <w:t>täitja keeldub vähemalt kahel korral vastavalt lepingu punktile 4.2. hankelepingu sõlmimisest/tellimuse täitmisest;</w:t>
      </w:r>
    </w:p>
    <w:p w14:paraId="75736DD0" w14:textId="77777777" w:rsidR="00AE07B3" w:rsidRPr="00AE07B3" w:rsidRDefault="00AE07B3" w:rsidP="00AE07B3">
      <w:pPr>
        <w:widowControl/>
        <w:numPr>
          <w:ilvl w:val="2"/>
          <w:numId w:val="18"/>
        </w:numPr>
        <w:tabs>
          <w:tab w:val="left" w:pos="1418"/>
        </w:tabs>
        <w:suppressAutoHyphens w:val="0"/>
        <w:spacing w:line="100" w:lineRule="atLeast"/>
        <w:ind w:left="1418" w:hanging="851"/>
        <w:jc w:val="left"/>
        <w:rPr>
          <w:rFonts w:eastAsia="Times New Roman"/>
          <w:kern w:val="0"/>
          <w:lang w:eastAsia="et-EE" w:bidi="ar-SA"/>
        </w:rPr>
      </w:pPr>
      <w:r w:rsidRPr="00AE07B3">
        <w:rPr>
          <w:rFonts w:eastAsia="Times New Roman"/>
          <w:kern w:val="0"/>
          <w:lang w:eastAsia="et-EE" w:bidi="ar-SA"/>
        </w:rPr>
        <w:t>täitja viivitab vähemalt kahel korral kauba hankijale üleandmisega enam kui 30 (kolmkümmend) kalendripäeva.</w:t>
      </w:r>
    </w:p>
    <w:p w14:paraId="6848AA17" w14:textId="77777777" w:rsidR="00AE07B3" w:rsidRPr="00AE07B3" w:rsidRDefault="00AE07B3" w:rsidP="00AE07B3">
      <w:pPr>
        <w:widowControl/>
        <w:numPr>
          <w:ilvl w:val="1"/>
          <w:numId w:val="17"/>
        </w:numPr>
        <w:tabs>
          <w:tab w:val="num" w:pos="567"/>
          <w:tab w:val="left" w:pos="1276"/>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Juhul, kui hankija lepingu üles ütleb, kuna täitja ei anna kaupa üle kokkulepitud tähtajaks või keeldub hankelepingu sõlmimisest/tellimuse täitmisest, on hankijal õigus nõuda täitjalt lepingu punktides 8.4 ja 8.5 ettenähtud leppetrahvi tasumist ning lisaks kahju hüvitamist osas, mida leppetrahv ei katnud.</w:t>
      </w:r>
    </w:p>
    <w:p w14:paraId="46B212FD" w14:textId="77777777" w:rsidR="00AE07B3" w:rsidRPr="00AE07B3" w:rsidRDefault="00AE07B3" w:rsidP="00AE07B3">
      <w:pPr>
        <w:widowControl/>
        <w:numPr>
          <w:ilvl w:val="1"/>
          <w:numId w:val="17"/>
        </w:numPr>
        <w:tabs>
          <w:tab w:val="num" w:pos="567"/>
          <w:tab w:val="left" w:pos="1276"/>
        </w:tabs>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Täitjal on õigus leping üles öelda, kui hankija viivitab vähemalt kahel korral kauba eest tasumisega enam kui 30 (kolmkümmend) kalendripäeva.</w:t>
      </w:r>
    </w:p>
    <w:p w14:paraId="388F5D8F" w14:textId="77777777" w:rsidR="00AE07B3" w:rsidRPr="00AE07B3" w:rsidRDefault="00AE07B3" w:rsidP="00AE07B3">
      <w:pPr>
        <w:suppressAutoHyphens w:val="0"/>
        <w:spacing w:line="240" w:lineRule="auto"/>
        <w:rPr>
          <w:rFonts w:eastAsia="Times New Roman"/>
          <w:b/>
          <w:noProof/>
          <w:kern w:val="0"/>
          <w:lang w:eastAsia="en-US" w:bidi="ar-SA"/>
        </w:rPr>
      </w:pPr>
    </w:p>
    <w:p w14:paraId="6F051522" w14:textId="77777777" w:rsidR="00AE07B3" w:rsidRPr="00AE07B3" w:rsidRDefault="00AE07B3" w:rsidP="00AE07B3">
      <w:pPr>
        <w:widowControl/>
        <w:numPr>
          <w:ilvl w:val="0"/>
          <w:numId w:val="23"/>
        </w:numPr>
        <w:tabs>
          <w:tab w:val="left" w:pos="567"/>
        </w:tabs>
        <w:suppressAutoHyphens w:val="0"/>
        <w:spacing w:line="100" w:lineRule="atLeast"/>
        <w:ind w:left="567" w:hanging="567"/>
        <w:jc w:val="left"/>
        <w:rPr>
          <w:rFonts w:eastAsia="Times New Roman"/>
          <w:b/>
          <w:kern w:val="0"/>
          <w:lang w:eastAsia="et-EE" w:bidi="ar-SA"/>
        </w:rPr>
      </w:pPr>
      <w:r w:rsidRPr="00AE07B3">
        <w:rPr>
          <w:rFonts w:eastAsia="Times New Roman"/>
          <w:b/>
          <w:kern w:val="0"/>
          <w:lang w:eastAsia="et-EE" w:bidi="ar-SA"/>
        </w:rPr>
        <w:t>VÄÄRAMATU JÕUD</w:t>
      </w:r>
    </w:p>
    <w:p w14:paraId="31089F8E"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Pool ei vastuta lepingus sätestatud kohustuse täitmata jätmise või mittenõuetekohase täitmise eest, kui see on tingitud vääramatuks jõuks olevast asjaolust.</w:t>
      </w:r>
    </w:p>
    <w:p w14:paraId="32DDDB23"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Vääramatu jõu asjaolude ilmnemisest peab pool, kes tahab oma kohustuste mittetäitmisel või mittenõuetekohasel täitmisel vääramatu jõu asjaoludele tugineda, teatama esimesel võimalusel teisele poolele.</w:t>
      </w:r>
    </w:p>
    <w:p w14:paraId="042C8B4F"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Vääramatuks jõuks lepingu tähenduses on igasugune poole tahtest sõltumatu ja sellele mitte alluv sündmus või asjaolu nagu tulekahju, sõjalise iseloomuga tegevus, streik, korratus, üleujutus või muu loetletud tunnustele vastav sündmus või asjaolu, mis takistab või teeb võimatuks poole lepingust tulenevate kohustuste nõuetekohase täitmise.</w:t>
      </w:r>
    </w:p>
    <w:p w14:paraId="3BE91504"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Vääramatu jõud ei hõlma sündmusi, mis on põhjustatud poole või tema töötajate hooletusest või tahtlikust tegevusest.</w:t>
      </w:r>
    </w:p>
    <w:p w14:paraId="77D80095"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Vääramatu jõu asjaoludeks ei loeta täitja tarneraskuseid, mis tulenevad täitja tarneahela tõrgetest, personali komplekteerimise raskustest või täitja või kolmandate isikute infrastruktuuri riketest või muust sarnasest, millised asjaolud loetakse täitja äririskiks.</w:t>
      </w:r>
    </w:p>
    <w:p w14:paraId="349B54EF"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Vääramatu jõu sündmuse või asjaolu toimest mõjutatud poole kohustuste täitmise tähtaeg pikeneb vääramatu jõu toime tähtaja võrra.</w:t>
      </w:r>
    </w:p>
    <w:p w14:paraId="46161197"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lastRenderedPageBreak/>
        <w:t>Juhul, kui vääramatu jõud takistab lepingust tulenevate kohustuste täitmist ühtejärge 60 (kuuskümmend) päeva või kauem või on tõenäoline vääramatu jõu pikemaajaline kestvus, on poolel õigus leping ilma etteteatamise tähtajata ühepoolselt üles öelda.</w:t>
      </w:r>
    </w:p>
    <w:p w14:paraId="57ADB39B" w14:textId="77777777" w:rsidR="00AE07B3" w:rsidRPr="00AE07B3" w:rsidRDefault="00AE07B3" w:rsidP="00AE07B3">
      <w:pPr>
        <w:suppressAutoHyphens w:val="0"/>
        <w:spacing w:line="240" w:lineRule="auto"/>
        <w:rPr>
          <w:rFonts w:eastAsia="Times New Roman"/>
          <w:noProof/>
          <w:kern w:val="0"/>
          <w:lang w:eastAsia="en-US" w:bidi="ar-SA"/>
        </w:rPr>
      </w:pPr>
    </w:p>
    <w:p w14:paraId="3DD034C6" w14:textId="77777777" w:rsidR="00AE07B3" w:rsidRPr="00AE07B3" w:rsidRDefault="00AE07B3" w:rsidP="00AE07B3">
      <w:pPr>
        <w:widowControl/>
        <w:numPr>
          <w:ilvl w:val="0"/>
          <w:numId w:val="21"/>
        </w:numPr>
        <w:tabs>
          <w:tab w:val="left" w:pos="567"/>
        </w:tabs>
        <w:suppressAutoHyphens w:val="0"/>
        <w:spacing w:line="100" w:lineRule="atLeast"/>
        <w:ind w:left="567" w:hanging="567"/>
        <w:jc w:val="left"/>
        <w:rPr>
          <w:rFonts w:eastAsia="Times New Roman"/>
          <w:b/>
          <w:kern w:val="0"/>
          <w:lang w:eastAsia="et-EE" w:bidi="ar-SA"/>
        </w:rPr>
      </w:pPr>
      <w:r w:rsidRPr="00AE07B3">
        <w:rPr>
          <w:rFonts w:eastAsia="Times New Roman"/>
          <w:b/>
          <w:kern w:val="0"/>
          <w:lang w:eastAsia="et-EE" w:bidi="ar-SA"/>
        </w:rPr>
        <w:t>LEPINGU MUUTMINE JA LOOVUTAMINE</w:t>
      </w:r>
    </w:p>
    <w:p w14:paraId="7785663E" w14:textId="77777777" w:rsidR="00AE07B3" w:rsidRPr="00AE07B3" w:rsidRDefault="00AE07B3" w:rsidP="00AE07B3">
      <w:pPr>
        <w:widowControl/>
        <w:numPr>
          <w:ilvl w:val="1"/>
          <w:numId w:val="21"/>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 ja selle lahutamatute lisade muutmine on võimalik üksnes poolte kirjalikul kokkuleppel arvestades vastaval hetkel kehtivas riigihangete seaduses sätestatut. Muudatused jõustuvad pärast allakirjutamist poolte poolt või poolte poolt määratud tähtajal. Kirjaliku vormi mittejärgimisel on muudatused tühised.</w:t>
      </w:r>
    </w:p>
    <w:p w14:paraId="53B06251" w14:textId="77777777" w:rsidR="00AE07B3" w:rsidRPr="00AE07B3" w:rsidRDefault="00AE07B3" w:rsidP="00AE07B3">
      <w:pPr>
        <w:widowControl/>
        <w:numPr>
          <w:ilvl w:val="1"/>
          <w:numId w:val="21"/>
        </w:numPr>
        <w:suppressAutoHyphens w:val="0"/>
        <w:spacing w:line="100" w:lineRule="atLeast"/>
        <w:ind w:left="567" w:hanging="567"/>
        <w:jc w:val="left"/>
        <w:rPr>
          <w:rFonts w:eastAsia="Times New Roman"/>
          <w:kern w:val="0"/>
          <w:lang w:eastAsia="et-EE" w:bidi="ar-SA"/>
        </w:rPr>
      </w:pPr>
      <w:r w:rsidRPr="00AE07B3">
        <w:rPr>
          <w:rFonts w:eastAsia="Times New Roman"/>
          <w:kern w:val="0"/>
          <w:lang w:eastAsia="et-EE" w:bidi="ar-SA"/>
        </w:rPr>
        <w:t>Lepingut muuta sooviv pool teavitab lepingu muutmise vajadusest ja selle aluste esinemisest kirjalikult teist poolt, andes teisele poolele vastamiseks mõistliku tähtaja.</w:t>
      </w:r>
    </w:p>
    <w:p w14:paraId="30B898C4"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Pooled ei tohi lepingust tulenevaid õigusi ega kohustusi üle anda ega muul viisil loovutada kolmandatele isikutele teise poole kirjaliku nõusolekuta.</w:t>
      </w:r>
    </w:p>
    <w:p w14:paraId="34C95ACA" w14:textId="77777777" w:rsidR="00AE07B3" w:rsidRPr="00AE07B3" w:rsidRDefault="00AE07B3" w:rsidP="00AE07B3">
      <w:pPr>
        <w:widowControl/>
        <w:suppressAutoHyphens w:val="0"/>
        <w:spacing w:line="240" w:lineRule="auto"/>
        <w:ind w:left="567"/>
        <w:rPr>
          <w:rFonts w:eastAsia="Times New Roman"/>
          <w:kern w:val="0"/>
          <w:lang w:eastAsia="et-EE" w:bidi="ar-SA"/>
        </w:rPr>
      </w:pPr>
    </w:p>
    <w:p w14:paraId="2BACCB14" w14:textId="77777777" w:rsidR="00AE07B3" w:rsidRPr="00AE07B3" w:rsidRDefault="00AE07B3" w:rsidP="00AE07B3">
      <w:pPr>
        <w:widowControl/>
        <w:numPr>
          <w:ilvl w:val="0"/>
          <w:numId w:val="21"/>
        </w:numPr>
        <w:tabs>
          <w:tab w:val="left" w:pos="567"/>
        </w:tabs>
        <w:suppressAutoHyphens w:val="0"/>
        <w:spacing w:line="100" w:lineRule="atLeast"/>
        <w:ind w:left="567" w:hanging="567"/>
        <w:jc w:val="left"/>
        <w:rPr>
          <w:rFonts w:eastAsia="Times New Roman"/>
          <w:b/>
          <w:kern w:val="0"/>
          <w:lang w:eastAsia="et-EE" w:bidi="ar-SA"/>
        </w:rPr>
      </w:pPr>
      <w:r w:rsidRPr="00AE07B3">
        <w:rPr>
          <w:rFonts w:eastAsia="Times New Roman"/>
          <w:b/>
          <w:kern w:val="0"/>
          <w:lang w:eastAsia="et-EE" w:bidi="ar-SA"/>
        </w:rPr>
        <w:t>POOLTE KONTAKTISIKUD</w:t>
      </w:r>
    </w:p>
    <w:p w14:paraId="1EF793FC"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 xml:space="preserve">Hankija kontaktisik lepingu üldistes ja täitmisega seotud küsimustes, kauba üleandmise-vastuvõtmise aktide allkirjastamisel on haldusosakonna </w:t>
      </w:r>
      <w:r w:rsidRPr="00AE07B3">
        <w:rPr>
          <w:rFonts w:eastAsia="Times New Roman"/>
          <w:iCs/>
          <w:kern w:val="0"/>
          <w:lang w:eastAsia="et-EE" w:bidi="ar-SA"/>
        </w:rPr>
        <w:t xml:space="preserve">varade talituse töökoha haldusspetsialist Raul Leemets, telefoninumber: +372 5307 2401, e-post: </w:t>
      </w:r>
      <w:hyperlink r:id="rId8" w:history="1">
        <w:r w:rsidRPr="00AE07B3">
          <w:rPr>
            <w:rFonts w:eastAsia="Times New Roman"/>
            <w:iCs/>
            <w:color w:val="0000FF"/>
            <w:kern w:val="0"/>
            <w:u w:val="single"/>
            <w:lang w:eastAsia="et-EE" w:bidi="ar-SA"/>
          </w:rPr>
          <w:t>raul.leemets@paasteamet.ee</w:t>
        </w:r>
      </w:hyperlink>
      <w:r w:rsidRPr="00AE07B3">
        <w:rPr>
          <w:rFonts w:eastAsia="Times New Roman"/>
          <w:iCs/>
          <w:color w:val="000000"/>
          <w:kern w:val="0"/>
          <w:lang w:eastAsia="et-EE" w:bidi="ar-SA"/>
        </w:rPr>
        <w:t>.</w:t>
      </w:r>
    </w:p>
    <w:p w14:paraId="1AF4FC99" w14:textId="77777777" w:rsidR="00AE07B3" w:rsidRPr="00AE07B3" w:rsidRDefault="00AE07B3" w:rsidP="00AE07B3">
      <w:pPr>
        <w:widowControl/>
        <w:numPr>
          <w:ilvl w:val="1"/>
          <w:numId w:val="21"/>
        </w:numPr>
        <w:suppressAutoHyphens w:val="0"/>
        <w:spacing w:line="240" w:lineRule="auto"/>
        <w:ind w:left="567" w:hanging="567"/>
        <w:jc w:val="left"/>
        <w:rPr>
          <w:rFonts w:eastAsia="Times New Roman"/>
          <w:i/>
          <w:color w:val="000000"/>
          <w:kern w:val="0"/>
          <w:lang w:eastAsia="et-EE" w:bidi="ar-SA"/>
        </w:rPr>
      </w:pPr>
      <w:r w:rsidRPr="00AE07B3">
        <w:rPr>
          <w:rFonts w:eastAsia="Times New Roman"/>
          <w:color w:val="000000"/>
          <w:kern w:val="0"/>
          <w:lang w:eastAsia="et-EE" w:bidi="ar-SA"/>
        </w:rPr>
        <w:t>Hankija poolt volitatud kauba valduse vastuvõtjateks on päästekomandode pealikud või nende asendajaks määratud isikud.</w:t>
      </w:r>
    </w:p>
    <w:p w14:paraId="438B2916" w14:textId="77777777" w:rsidR="00AE07B3" w:rsidRPr="00AE07B3" w:rsidRDefault="00AE07B3" w:rsidP="00AE07B3">
      <w:pPr>
        <w:widowControl/>
        <w:numPr>
          <w:ilvl w:val="1"/>
          <w:numId w:val="21"/>
        </w:numPr>
        <w:tabs>
          <w:tab w:val="left" w:pos="567"/>
        </w:tabs>
        <w:suppressAutoHyphens w:val="0"/>
        <w:spacing w:line="240" w:lineRule="auto"/>
        <w:ind w:left="567" w:hanging="567"/>
        <w:jc w:val="left"/>
        <w:rPr>
          <w:rFonts w:eastAsia="Times New Roman"/>
          <w:iCs/>
          <w:color w:val="000000"/>
          <w:kern w:val="0"/>
          <w:lang w:eastAsia="et-EE" w:bidi="ar-SA"/>
        </w:rPr>
      </w:pPr>
      <w:bookmarkStart w:id="2" w:name="_Hlk213661939"/>
      <w:r w:rsidRPr="00AE07B3">
        <w:rPr>
          <w:rFonts w:eastAsia="Times New Roman"/>
          <w:iCs/>
          <w:kern w:val="0"/>
          <w:lang w:eastAsia="et-EE" w:bidi="ar-SA"/>
        </w:rPr>
        <w:t xml:space="preserve">Täitja kontaktisik lepingu üldistes ja täitmisega seotud küsimustes ning üleandmise-vastuvõtmise aktide allkirjastamisel on Alvar Albi, juhatuse liige, tel: 56616299, e-post: </w:t>
      </w:r>
      <w:hyperlink r:id="rId9" w:history="1">
        <w:r w:rsidRPr="00AE07B3">
          <w:rPr>
            <w:rFonts w:eastAsia="Times New Roman"/>
            <w:iCs/>
            <w:color w:val="0000FF"/>
            <w:kern w:val="0"/>
            <w:u w:val="single"/>
            <w:lang w:eastAsia="et-EE" w:bidi="ar-SA"/>
          </w:rPr>
          <w:t>info@sportfever.ee</w:t>
        </w:r>
      </w:hyperlink>
      <w:r w:rsidRPr="00AE07B3">
        <w:rPr>
          <w:rFonts w:eastAsia="Times New Roman"/>
          <w:iCs/>
          <w:kern w:val="0"/>
          <w:lang w:eastAsia="et-EE" w:bidi="ar-SA"/>
        </w:rPr>
        <w:t>.</w:t>
      </w:r>
    </w:p>
    <w:bookmarkEnd w:id="2"/>
    <w:p w14:paraId="4CB410FA" w14:textId="77777777" w:rsidR="00AE07B3" w:rsidRPr="00AE07B3" w:rsidRDefault="00AE07B3" w:rsidP="00AE07B3">
      <w:pPr>
        <w:widowControl/>
        <w:numPr>
          <w:ilvl w:val="1"/>
          <w:numId w:val="21"/>
        </w:numPr>
        <w:tabs>
          <w:tab w:val="left" w:pos="567"/>
        </w:tabs>
        <w:suppressAutoHyphens w:val="0"/>
        <w:spacing w:line="240" w:lineRule="auto"/>
        <w:ind w:left="567" w:hanging="567"/>
        <w:jc w:val="left"/>
        <w:rPr>
          <w:rFonts w:eastAsia="Times New Roman"/>
          <w:color w:val="000000"/>
          <w:kern w:val="0"/>
          <w:lang w:eastAsia="et-EE" w:bidi="ar-SA"/>
        </w:rPr>
      </w:pPr>
      <w:r w:rsidRPr="00AE07B3">
        <w:rPr>
          <w:rFonts w:eastAsia="Times New Roman"/>
          <w:iCs/>
          <w:color w:val="000000"/>
          <w:kern w:val="0"/>
          <w:lang w:eastAsia="et-EE" w:bidi="ar-SA"/>
        </w:rPr>
        <w:t xml:space="preserve">Kontaktisikute muutmisel tuleb sellest viivitamatult teist poolt kirjalikku taasesitamist võimaldavas vormis teavitada. Nimetatud teade lisatakse lepingu dokumentide juurde ja teadet ei loeta lepingu muutmiseks. </w:t>
      </w:r>
    </w:p>
    <w:p w14:paraId="32FC1472" w14:textId="77777777" w:rsidR="00AE07B3" w:rsidRPr="00AE07B3" w:rsidRDefault="00AE07B3" w:rsidP="00AE07B3">
      <w:pPr>
        <w:widowControl/>
        <w:tabs>
          <w:tab w:val="left" w:pos="567"/>
        </w:tabs>
        <w:suppressAutoHyphens w:val="0"/>
        <w:spacing w:line="240" w:lineRule="auto"/>
        <w:rPr>
          <w:rFonts w:eastAsia="Times New Roman"/>
          <w:b/>
          <w:kern w:val="0"/>
          <w:lang w:eastAsia="et-EE" w:bidi="ar-SA"/>
        </w:rPr>
      </w:pPr>
    </w:p>
    <w:p w14:paraId="0BA93A26" w14:textId="77777777" w:rsidR="00AE07B3" w:rsidRPr="00AE07B3" w:rsidRDefault="00AE07B3" w:rsidP="00AE07B3">
      <w:pPr>
        <w:widowControl/>
        <w:numPr>
          <w:ilvl w:val="0"/>
          <w:numId w:val="21"/>
        </w:numPr>
        <w:tabs>
          <w:tab w:val="left" w:pos="567"/>
        </w:tabs>
        <w:suppressAutoHyphens w:val="0"/>
        <w:spacing w:line="240" w:lineRule="auto"/>
        <w:ind w:left="567" w:hanging="567"/>
        <w:jc w:val="left"/>
        <w:rPr>
          <w:rFonts w:eastAsia="Times New Roman"/>
          <w:b/>
          <w:kern w:val="0"/>
          <w:lang w:eastAsia="et-EE" w:bidi="ar-SA"/>
        </w:rPr>
      </w:pPr>
      <w:r w:rsidRPr="00AE07B3">
        <w:rPr>
          <w:rFonts w:eastAsia="Times New Roman"/>
          <w:b/>
          <w:bCs/>
          <w:kern w:val="0"/>
          <w:lang w:eastAsia="et-EE" w:bidi="ar-SA"/>
        </w:rPr>
        <w:t>MUUD TINGIMUSED</w:t>
      </w:r>
    </w:p>
    <w:p w14:paraId="76288A62"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 täitmise keel on eesti keel, kui lepingus ei ole sätestatud teisiti.</w:t>
      </w:r>
    </w:p>
    <w:p w14:paraId="0C51D5DA"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 täitmisel tekkinud vaidlused ja lahkarvamused lahendavad pooled läbirääkimiste teel. Kokkuleppe mittesaavutamisel lahendatakse vaidlused kohtu korras Harju Maakohtus.</w:t>
      </w:r>
    </w:p>
    <w:p w14:paraId="3A85D69A"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 täitmisel ja lepingust tulenevate vaidluste korral lähtutakse Eesti Vabariigi õigusaktidest.</w:t>
      </w:r>
    </w:p>
    <w:p w14:paraId="3B869395"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 üksiku sätte kehtetus ei too kaasa kogu lepingu või lepingu teiste sätete kehtetust, kui pooled oleksid lepingu sõlminud ka ilma kehtetu sätteta.</w:t>
      </w:r>
    </w:p>
    <w:p w14:paraId="34D89977"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Lepinguga seotud teated, mis toovad pooltele kaasa õiguslikke tagajärgi peavad olema kirjalikus vormis ning lepingu täitmisega seotud teated peavad olema kirjalikult taasesitatavas vormis.</w:t>
      </w:r>
    </w:p>
    <w:p w14:paraId="74843801"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Ühe lepingu poole teade loetakse teise poole poolt kättesaaduks:</w:t>
      </w:r>
    </w:p>
    <w:p w14:paraId="0F656D09" w14:textId="77777777" w:rsidR="00AE07B3" w:rsidRPr="00AE07B3" w:rsidRDefault="00AE07B3" w:rsidP="00AE07B3">
      <w:pPr>
        <w:widowControl/>
        <w:numPr>
          <w:ilvl w:val="2"/>
          <w:numId w:val="13"/>
        </w:numPr>
        <w:tabs>
          <w:tab w:val="left" w:pos="1276"/>
        </w:tabs>
        <w:suppressAutoHyphens w:val="0"/>
        <w:spacing w:line="240" w:lineRule="auto"/>
        <w:ind w:left="1276" w:hanging="709"/>
        <w:jc w:val="left"/>
        <w:rPr>
          <w:rFonts w:eastAsia="Times New Roman"/>
          <w:kern w:val="0"/>
          <w:lang w:eastAsia="et-EE" w:bidi="ar-SA"/>
        </w:rPr>
      </w:pPr>
      <w:r w:rsidRPr="00AE07B3">
        <w:rPr>
          <w:rFonts w:eastAsia="Times New Roman"/>
          <w:kern w:val="0"/>
          <w:lang w:eastAsia="et-EE" w:bidi="ar-SA"/>
        </w:rPr>
        <w:t>kui teade on saadetud elektroonilisel teel (lepingu punktis 12 toodud e-posti aadressidele) samal päeval, kui elektrooniline kiri on saadetud enne kella 17.00, pärast kella 17.00 saadetud elektrooniline kiri loetakse kättesaaduks järgmisel tööpäeval;</w:t>
      </w:r>
    </w:p>
    <w:p w14:paraId="4114B0AF" w14:textId="77777777" w:rsidR="00AE07B3" w:rsidRPr="00AE07B3" w:rsidRDefault="00AE07B3" w:rsidP="00AE07B3">
      <w:pPr>
        <w:widowControl/>
        <w:numPr>
          <w:ilvl w:val="2"/>
          <w:numId w:val="13"/>
        </w:numPr>
        <w:tabs>
          <w:tab w:val="left" w:pos="1276"/>
        </w:tabs>
        <w:suppressAutoHyphens w:val="0"/>
        <w:spacing w:line="240" w:lineRule="auto"/>
        <w:ind w:left="1276" w:hanging="709"/>
        <w:jc w:val="left"/>
        <w:rPr>
          <w:rFonts w:eastAsia="Times New Roman"/>
          <w:kern w:val="0"/>
          <w:lang w:eastAsia="et-EE" w:bidi="ar-SA"/>
        </w:rPr>
      </w:pPr>
      <w:r w:rsidRPr="00AE07B3">
        <w:rPr>
          <w:rFonts w:eastAsia="Times New Roman"/>
          <w:kern w:val="0"/>
          <w:lang w:eastAsia="et-EE" w:bidi="ar-SA"/>
        </w:rPr>
        <w:t>kui teade on saadetud tähitud kirjaga lepingus näidatud aadressil ning kui tähitud kirja postitamisest on möödunud 5 (viis) päeva.</w:t>
      </w:r>
    </w:p>
    <w:p w14:paraId="51CB0F2D"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Pooled kohustuvad üksteist teavitama oma andmete ja/või õigusliku seisundi muutumisest (sealhulgas ärinime muutus, äriühingu jagunemine, ühinemine, ümberkujundamine) hiljemalt 5 (viie) kalendripäeva jooksul vastava muudatuse registreerimisest.</w:t>
      </w:r>
    </w:p>
    <w:p w14:paraId="761216DF" w14:textId="77777777" w:rsidR="00AE07B3" w:rsidRPr="00AE07B3" w:rsidRDefault="00AE07B3" w:rsidP="00AE07B3">
      <w:pPr>
        <w:widowControl/>
        <w:numPr>
          <w:ilvl w:val="1"/>
          <w:numId w:val="13"/>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lastRenderedPageBreak/>
        <w:t>Leping allkirjastatakse digitaalselt: Leping allkirjastatakse digitaalselt, mis loetakse vastavalt tsiviilseadustiku üldosa seaduse § 80 alusel võrdseks allkirjastamise kirjaliku vormiga</w:t>
      </w:r>
      <w:r w:rsidRPr="00AE07B3">
        <w:rPr>
          <w:rFonts w:eastAsia="Times New Roman"/>
          <w:i/>
          <w:kern w:val="0"/>
          <w:lang w:eastAsia="et-EE" w:bidi="ar-SA"/>
        </w:rPr>
        <w:t>.</w:t>
      </w:r>
    </w:p>
    <w:p w14:paraId="2F046DF0" w14:textId="77777777" w:rsidR="00AE07B3" w:rsidRPr="00AE07B3" w:rsidRDefault="00AE07B3" w:rsidP="00AE07B3">
      <w:pPr>
        <w:widowControl/>
        <w:suppressAutoHyphens w:val="0"/>
        <w:spacing w:line="240" w:lineRule="auto"/>
        <w:rPr>
          <w:rFonts w:eastAsia="Times New Roman"/>
          <w:kern w:val="0"/>
          <w:lang w:eastAsia="et-EE" w:bidi="ar-SA"/>
        </w:rPr>
      </w:pPr>
    </w:p>
    <w:p w14:paraId="57FA4CA7" w14:textId="77777777" w:rsidR="00AE07B3" w:rsidRPr="00AE07B3" w:rsidRDefault="00AE07B3" w:rsidP="00AE07B3">
      <w:pPr>
        <w:widowControl/>
        <w:numPr>
          <w:ilvl w:val="0"/>
          <w:numId w:val="21"/>
        </w:numPr>
        <w:suppressAutoHyphens w:val="0"/>
        <w:spacing w:line="240" w:lineRule="auto"/>
        <w:ind w:left="567" w:hanging="567"/>
        <w:jc w:val="left"/>
        <w:rPr>
          <w:rFonts w:eastAsia="Times New Roman"/>
          <w:b/>
          <w:kern w:val="0"/>
          <w:lang w:eastAsia="et-EE" w:bidi="ar-SA"/>
        </w:rPr>
      </w:pPr>
      <w:r w:rsidRPr="00AE07B3">
        <w:rPr>
          <w:rFonts w:eastAsia="Times New Roman"/>
          <w:b/>
          <w:bCs/>
          <w:kern w:val="0"/>
          <w:lang w:eastAsia="et-EE" w:bidi="ar-SA"/>
        </w:rPr>
        <w:t>POOLTE REKVISIIDID</w:t>
      </w:r>
    </w:p>
    <w:p w14:paraId="385B92E9" w14:textId="77777777" w:rsidR="00AE07B3" w:rsidRPr="00AE07B3" w:rsidRDefault="00AE07B3" w:rsidP="00AE07B3">
      <w:pPr>
        <w:widowControl/>
        <w:tabs>
          <w:tab w:val="left" w:pos="4820"/>
        </w:tabs>
        <w:suppressAutoHyphens w:val="0"/>
        <w:spacing w:line="240" w:lineRule="auto"/>
        <w:ind w:left="567"/>
        <w:rPr>
          <w:rFonts w:eastAsia="Times New Roman"/>
          <w:b/>
          <w:bCs/>
          <w:kern w:val="0"/>
          <w:lang w:eastAsia="et-EE" w:bidi="ar-SA"/>
        </w:rPr>
      </w:pPr>
    </w:p>
    <w:p w14:paraId="2C1FD23B" w14:textId="77777777" w:rsidR="00AE07B3" w:rsidRPr="00AE07B3" w:rsidRDefault="00AE07B3" w:rsidP="00AE07B3">
      <w:pPr>
        <w:widowControl/>
        <w:tabs>
          <w:tab w:val="left" w:pos="4820"/>
        </w:tabs>
        <w:suppressAutoHyphens w:val="0"/>
        <w:spacing w:line="240" w:lineRule="auto"/>
        <w:ind w:left="567"/>
        <w:rPr>
          <w:rFonts w:eastAsia="Times New Roman"/>
          <w:b/>
          <w:bCs/>
          <w:kern w:val="0"/>
          <w:lang w:eastAsia="et-EE" w:bidi="ar-SA"/>
        </w:rPr>
      </w:pPr>
      <w:r w:rsidRPr="00AE07B3">
        <w:rPr>
          <w:rFonts w:eastAsia="Times New Roman"/>
          <w:b/>
          <w:bCs/>
          <w:kern w:val="0"/>
          <w:lang w:eastAsia="et-EE" w:bidi="ar-SA"/>
        </w:rPr>
        <w:t>Hankija</w:t>
      </w:r>
      <w:r w:rsidRPr="00AE07B3">
        <w:rPr>
          <w:rFonts w:eastAsia="Times New Roman"/>
          <w:b/>
          <w:bCs/>
          <w:kern w:val="0"/>
          <w:lang w:eastAsia="et-EE" w:bidi="ar-SA"/>
        </w:rPr>
        <w:tab/>
      </w:r>
      <w:r w:rsidRPr="00AE07B3">
        <w:rPr>
          <w:rFonts w:eastAsia="Times New Roman"/>
          <w:b/>
          <w:bCs/>
          <w:kern w:val="0"/>
          <w:lang w:eastAsia="et-EE" w:bidi="ar-SA"/>
        </w:rPr>
        <w:tab/>
      </w:r>
      <w:r w:rsidRPr="00AE07B3">
        <w:rPr>
          <w:rFonts w:eastAsia="Times New Roman"/>
          <w:b/>
          <w:bCs/>
          <w:kern w:val="0"/>
          <w:lang w:eastAsia="et-EE" w:bidi="ar-SA"/>
        </w:rPr>
        <w:tab/>
        <w:t>Täitja</w:t>
      </w:r>
    </w:p>
    <w:p w14:paraId="5BD0F640"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Päästeamet</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OÜ SPORTFEVER</w:t>
      </w:r>
    </w:p>
    <w:p w14:paraId="7A83E6C3"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Raua tn 2, 10124, Tallinn</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Punane tn 56, 13619, Tallinn</w:t>
      </w:r>
    </w:p>
    <w:p w14:paraId="3138CE29"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Registrikood: 70000585</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Registrikood: 11503098</w:t>
      </w:r>
    </w:p>
    <w:p w14:paraId="6B49D688"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r w:rsidRPr="00AE07B3">
        <w:rPr>
          <w:rFonts w:eastAsia="Times New Roman"/>
          <w:kern w:val="0"/>
          <w:lang w:eastAsia="et-EE" w:bidi="ar-SA"/>
        </w:rPr>
        <w:t xml:space="preserve">Tel: +372 </w:t>
      </w:r>
      <w:r w:rsidRPr="00AE07B3">
        <w:rPr>
          <w:rFonts w:eastAsia="Times New Roman"/>
          <w:color w:val="000000"/>
          <w:kern w:val="0"/>
          <w:lang w:eastAsia="et-EE" w:bidi="ar-SA"/>
        </w:rPr>
        <w:t>628 2000</w:t>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noProof/>
          <w:kern w:val="0"/>
          <w:lang w:eastAsia="et-EE" w:bidi="ar-SA"/>
        </w:rPr>
        <w:t>Tel: +372 5661 6299</w:t>
      </w:r>
    </w:p>
    <w:p w14:paraId="0AB7FEDE"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r w:rsidRPr="00AE07B3">
        <w:rPr>
          <w:rFonts w:eastAsia="Times New Roman"/>
          <w:noProof/>
          <w:kern w:val="0"/>
          <w:lang w:eastAsia="et-EE" w:bidi="ar-SA"/>
        </w:rPr>
        <w:t xml:space="preserve">E-post: </w:t>
      </w:r>
      <w:r w:rsidRPr="00AE07B3">
        <w:rPr>
          <w:rFonts w:eastAsia="Times New Roman"/>
          <w:kern w:val="0"/>
          <w:lang w:eastAsia="et-EE" w:bidi="ar-SA"/>
        </w:rPr>
        <w:t>info@paasteamet.ee</w:t>
      </w:r>
      <w:r w:rsidRPr="00AE07B3">
        <w:rPr>
          <w:rFonts w:eastAsia="Times New Roman"/>
          <w:noProof/>
          <w:kern w:val="0"/>
          <w:lang w:eastAsia="et-EE" w:bidi="ar-SA"/>
        </w:rPr>
        <w:tab/>
      </w:r>
      <w:r w:rsidRPr="00AE07B3">
        <w:rPr>
          <w:rFonts w:eastAsia="Times New Roman"/>
          <w:noProof/>
          <w:kern w:val="0"/>
          <w:lang w:eastAsia="et-EE" w:bidi="ar-SA"/>
        </w:rPr>
        <w:tab/>
      </w:r>
      <w:r w:rsidRPr="00AE07B3">
        <w:rPr>
          <w:rFonts w:eastAsia="Times New Roman"/>
          <w:noProof/>
          <w:kern w:val="0"/>
          <w:lang w:eastAsia="et-EE" w:bidi="ar-SA"/>
        </w:rPr>
        <w:tab/>
        <w:t>E-post: info@sportfever.ee</w:t>
      </w:r>
    </w:p>
    <w:p w14:paraId="4FB94E02"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p>
    <w:p w14:paraId="12F287E2"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p>
    <w:p w14:paraId="7D53A4D1"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p>
    <w:p w14:paraId="0CE6DD37" w14:textId="77777777" w:rsidR="00AE07B3" w:rsidRPr="00AE07B3" w:rsidRDefault="00AE07B3" w:rsidP="00AE07B3">
      <w:pPr>
        <w:widowControl/>
        <w:tabs>
          <w:tab w:val="left" w:pos="4820"/>
        </w:tabs>
        <w:suppressAutoHyphens w:val="0"/>
        <w:spacing w:line="240" w:lineRule="auto"/>
        <w:ind w:left="567"/>
        <w:jc w:val="left"/>
        <w:rPr>
          <w:rFonts w:eastAsia="Times New Roman"/>
          <w:color w:val="BFBFBF"/>
          <w:kern w:val="0"/>
          <w:lang w:eastAsia="et-EE" w:bidi="ar-SA"/>
        </w:rPr>
      </w:pPr>
      <w:r w:rsidRPr="00AE07B3">
        <w:rPr>
          <w:rFonts w:eastAsia="Times New Roman"/>
          <w:color w:val="BFBFBF"/>
          <w:kern w:val="0"/>
          <w:lang w:eastAsia="et-EE" w:bidi="ar-SA"/>
        </w:rPr>
        <w:t>(allkirjastatud digitaalselt)</w:t>
      </w:r>
      <w:r w:rsidRPr="00AE07B3">
        <w:rPr>
          <w:rFonts w:eastAsia="Times New Roman"/>
          <w:color w:val="BFBFBF"/>
          <w:kern w:val="0"/>
          <w:lang w:eastAsia="et-EE" w:bidi="ar-SA"/>
        </w:rPr>
        <w:tab/>
      </w:r>
      <w:r w:rsidRPr="00AE07B3">
        <w:rPr>
          <w:rFonts w:eastAsia="Times New Roman"/>
          <w:color w:val="BFBFBF"/>
          <w:kern w:val="0"/>
          <w:lang w:eastAsia="et-EE" w:bidi="ar-SA"/>
        </w:rPr>
        <w:tab/>
      </w:r>
      <w:r w:rsidRPr="00AE07B3">
        <w:rPr>
          <w:rFonts w:eastAsia="Times New Roman"/>
          <w:color w:val="BFBFBF"/>
          <w:kern w:val="0"/>
          <w:lang w:eastAsia="et-EE" w:bidi="ar-SA"/>
        </w:rPr>
        <w:tab/>
        <w:t>(allkirjastatud digitaalselt)</w:t>
      </w:r>
    </w:p>
    <w:p w14:paraId="0FC1410E" w14:textId="77777777" w:rsidR="00AE07B3" w:rsidRPr="00AE07B3" w:rsidRDefault="00AE07B3" w:rsidP="00AE07B3">
      <w:pPr>
        <w:widowControl/>
        <w:tabs>
          <w:tab w:val="left" w:pos="4820"/>
        </w:tabs>
        <w:suppressAutoHyphens w:val="0"/>
        <w:spacing w:line="240" w:lineRule="auto"/>
        <w:ind w:left="567"/>
        <w:jc w:val="left"/>
        <w:rPr>
          <w:rFonts w:eastAsia="Times New Roman"/>
          <w:color w:val="BFBFBF"/>
          <w:kern w:val="0"/>
          <w:lang w:eastAsia="et-EE" w:bidi="ar-SA"/>
        </w:rPr>
      </w:pPr>
    </w:p>
    <w:p w14:paraId="03E960CD" w14:textId="77777777" w:rsidR="00AE07B3" w:rsidRPr="00AE07B3" w:rsidRDefault="00AE07B3" w:rsidP="00AE07B3">
      <w:pPr>
        <w:widowControl/>
        <w:tabs>
          <w:tab w:val="left" w:pos="4820"/>
        </w:tabs>
        <w:suppressAutoHyphens w:val="0"/>
        <w:spacing w:line="240" w:lineRule="auto"/>
        <w:ind w:left="567"/>
        <w:jc w:val="left"/>
        <w:rPr>
          <w:rFonts w:eastAsia="Times New Roman"/>
          <w:kern w:val="0"/>
          <w:lang w:eastAsia="et-EE" w:bidi="ar-SA"/>
        </w:rPr>
      </w:pPr>
    </w:p>
    <w:p w14:paraId="2B333A1E" w14:textId="77777777" w:rsidR="00AE07B3" w:rsidRPr="00AE07B3" w:rsidRDefault="00AE07B3" w:rsidP="00AE07B3">
      <w:pPr>
        <w:widowControl/>
        <w:tabs>
          <w:tab w:val="left" w:pos="4820"/>
          <w:tab w:val="left" w:pos="5670"/>
        </w:tabs>
        <w:suppressAutoHyphens w:val="0"/>
        <w:spacing w:line="240" w:lineRule="auto"/>
        <w:ind w:left="567"/>
        <w:jc w:val="left"/>
        <w:rPr>
          <w:rFonts w:eastAsia="Times New Roman"/>
          <w:kern w:val="0"/>
          <w:lang w:eastAsia="et-EE" w:bidi="ar-SA"/>
        </w:rPr>
      </w:pPr>
      <w:r w:rsidRPr="00AE07B3">
        <w:rPr>
          <w:rFonts w:eastAsia="Times New Roman"/>
          <w:kern w:val="0"/>
          <w:lang w:eastAsia="et-EE" w:bidi="ar-SA"/>
        </w:rPr>
        <w:t>Margo Klaos</w:t>
      </w:r>
      <w:r w:rsidRPr="00AE07B3">
        <w:rPr>
          <w:rFonts w:eastAsia="Times New Roman"/>
          <w:kern w:val="0"/>
          <w:lang w:eastAsia="et-EE" w:bidi="ar-SA"/>
        </w:rPr>
        <w:tab/>
      </w:r>
      <w:r w:rsidRPr="00AE07B3">
        <w:rPr>
          <w:rFonts w:eastAsia="Times New Roman"/>
          <w:kern w:val="0"/>
          <w:lang w:eastAsia="et-EE" w:bidi="ar-SA"/>
        </w:rPr>
        <w:tab/>
        <w:t>Alvar Albi</w:t>
      </w:r>
    </w:p>
    <w:p w14:paraId="674959BA" w14:textId="77777777" w:rsidR="00AE07B3" w:rsidRPr="00AE07B3" w:rsidRDefault="00AE07B3" w:rsidP="00AE07B3">
      <w:pPr>
        <w:widowControl/>
        <w:tabs>
          <w:tab w:val="left" w:pos="4820"/>
        </w:tabs>
        <w:suppressAutoHyphens w:val="0"/>
        <w:spacing w:line="240" w:lineRule="auto"/>
        <w:ind w:left="567"/>
        <w:jc w:val="left"/>
        <w:rPr>
          <w:rFonts w:eastAsia="Times New Roman"/>
          <w:b/>
          <w:i/>
          <w:noProof/>
          <w:color w:val="0000FF"/>
          <w:kern w:val="0"/>
          <w:u w:val="single"/>
          <w:lang w:eastAsia="et-EE" w:bidi="ar-SA"/>
        </w:rPr>
      </w:pPr>
      <w:r w:rsidRPr="00AE07B3">
        <w:rPr>
          <w:rFonts w:eastAsia="Times New Roman"/>
          <w:kern w:val="0"/>
          <w:lang w:eastAsia="et-EE" w:bidi="ar-SA"/>
        </w:rPr>
        <w:t>peadirektor</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juhatuse liige</w:t>
      </w:r>
    </w:p>
    <w:p w14:paraId="040423B1" w14:textId="77777777" w:rsidR="00AE07B3" w:rsidRPr="00AE07B3" w:rsidRDefault="00AE07B3" w:rsidP="00AE07B3">
      <w:pPr>
        <w:widowControl/>
        <w:suppressAutoHyphens w:val="0"/>
        <w:spacing w:line="240" w:lineRule="auto"/>
        <w:rPr>
          <w:rFonts w:eastAsia="Times New Roman"/>
          <w:b/>
          <w:bCs/>
          <w:kern w:val="0"/>
          <w:lang w:eastAsia="et-EE" w:bidi="ar-SA"/>
        </w:rPr>
      </w:pPr>
    </w:p>
    <w:p w14:paraId="2DD9FF17" w14:textId="77777777" w:rsidR="00AE07B3" w:rsidRPr="00AE07B3" w:rsidRDefault="00AE07B3" w:rsidP="00AE07B3">
      <w:pPr>
        <w:widowControl/>
        <w:suppressAutoHyphens w:val="0"/>
        <w:spacing w:line="240" w:lineRule="auto"/>
        <w:jc w:val="left"/>
        <w:rPr>
          <w:rFonts w:eastAsia="Times New Roman"/>
          <w:kern w:val="0"/>
          <w:lang w:eastAsia="et-EE" w:bidi="ar-SA"/>
        </w:rPr>
      </w:pPr>
      <w:r w:rsidRPr="00AE07B3">
        <w:rPr>
          <w:rFonts w:eastAsia="Times New Roman"/>
          <w:b/>
          <w:bCs/>
          <w:kern w:val="0"/>
          <w:lang w:eastAsia="et-EE" w:bidi="ar-SA"/>
        </w:rPr>
        <w:br w:type="page"/>
      </w:r>
    </w:p>
    <w:p w14:paraId="1F1BDB44" w14:textId="77777777" w:rsidR="00AE07B3" w:rsidRPr="00AE07B3" w:rsidRDefault="00AE07B3" w:rsidP="00AE07B3">
      <w:pPr>
        <w:widowControl/>
        <w:suppressAutoHyphens w:val="0"/>
        <w:spacing w:line="240" w:lineRule="auto"/>
        <w:rPr>
          <w:rFonts w:eastAsia="Times New Roman"/>
          <w:b/>
          <w:bCs/>
          <w:kern w:val="0"/>
          <w:lang w:eastAsia="et-EE" w:bidi="ar-SA"/>
        </w:rPr>
      </w:pPr>
      <w:r w:rsidRPr="00AE07B3">
        <w:rPr>
          <w:rFonts w:eastAsia="Times New Roman"/>
          <w:b/>
          <w:bCs/>
          <w:kern w:val="0"/>
          <w:lang w:eastAsia="et-EE" w:bidi="ar-SA"/>
        </w:rPr>
        <w:lastRenderedPageBreak/>
        <w:t>Raamlepingu nr {regNumber} lisa 2</w:t>
      </w:r>
    </w:p>
    <w:p w14:paraId="0AB7853D" w14:textId="77777777" w:rsidR="00AE07B3" w:rsidRPr="00AE07B3" w:rsidRDefault="00AE07B3" w:rsidP="00AE07B3">
      <w:pPr>
        <w:widowControl/>
        <w:suppressAutoHyphens w:val="0"/>
        <w:spacing w:line="240" w:lineRule="auto"/>
        <w:ind w:right="340"/>
        <w:rPr>
          <w:rFonts w:eastAsia="Times New Roman"/>
          <w:b/>
          <w:bCs/>
          <w:kern w:val="0"/>
          <w:lang w:eastAsia="et-EE" w:bidi="ar-SA"/>
        </w:rPr>
      </w:pPr>
      <w:r w:rsidRPr="00AE07B3">
        <w:rPr>
          <w:rFonts w:eastAsia="Times New Roman"/>
          <w:b/>
          <w:bCs/>
          <w:kern w:val="0"/>
          <w:lang w:eastAsia="et-EE" w:bidi="ar-SA"/>
        </w:rPr>
        <w:t>Kauba üleandmise-vastuvõtmise akti vorm</w:t>
      </w:r>
    </w:p>
    <w:p w14:paraId="3D7F3E37" w14:textId="77777777" w:rsidR="00AE07B3" w:rsidRPr="00AE07B3" w:rsidRDefault="00AE07B3" w:rsidP="00AE07B3">
      <w:pPr>
        <w:widowControl/>
        <w:suppressAutoHyphens w:val="0"/>
        <w:spacing w:line="240" w:lineRule="auto"/>
        <w:jc w:val="left"/>
        <w:rPr>
          <w:rFonts w:eastAsia="Times New Roman"/>
          <w:b/>
          <w:kern w:val="0"/>
          <w:lang w:eastAsia="et-EE" w:bidi="ar-SA"/>
        </w:rPr>
      </w:pPr>
    </w:p>
    <w:p w14:paraId="5582A1A4" w14:textId="77777777" w:rsidR="00AE07B3" w:rsidRPr="00AE07B3" w:rsidRDefault="00AE07B3" w:rsidP="00AE07B3">
      <w:pPr>
        <w:widowControl/>
        <w:suppressAutoHyphens w:val="0"/>
        <w:spacing w:line="240" w:lineRule="auto"/>
        <w:jc w:val="left"/>
        <w:rPr>
          <w:rFonts w:eastAsia="Times New Roman"/>
          <w:b/>
          <w:kern w:val="0"/>
          <w:lang w:eastAsia="et-EE" w:bidi="ar-SA"/>
        </w:rPr>
      </w:pPr>
    </w:p>
    <w:p w14:paraId="0F7FEC5E" w14:textId="77777777" w:rsidR="00AE07B3" w:rsidRPr="00AE07B3" w:rsidRDefault="00AE07B3" w:rsidP="00AE07B3">
      <w:pPr>
        <w:widowControl/>
        <w:suppressAutoHyphens w:val="0"/>
        <w:spacing w:line="240" w:lineRule="auto"/>
        <w:jc w:val="left"/>
        <w:rPr>
          <w:rFonts w:eastAsia="Times New Roman"/>
          <w:b/>
          <w:kern w:val="0"/>
          <w:lang w:eastAsia="et-EE" w:bidi="ar-SA"/>
        </w:rPr>
      </w:pPr>
    </w:p>
    <w:p w14:paraId="399B992E" w14:textId="77777777" w:rsidR="00AE07B3" w:rsidRPr="00AE07B3" w:rsidRDefault="00AE07B3" w:rsidP="00AE07B3">
      <w:pPr>
        <w:widowControl/>
        <w:suppressAutoHyphens w:val="0"/>
        <w:spacing w:line="240" w:lineRule="auto"/>
        <w:jc w:val="left"/>
        <w:rPr>
          <w:rFonts w:eastAsia="Times New Roman"/>
          <w:b/>
          <w:kern w:val="0"/>
          <w:lang w:eastAsia="et-EE" w:bidi="ar-SA"/>
        </w:rPr>
      </w:pPr>
    </w:p>
    <w:p w14:paraId="21505B0C" w14:textId="77777777" w:rsidR="00AE07B3" w:rsidRPr="00AE07B3" w:rsidRDefault="00AE07B3" w:rsidP="00AE07B3">
      <w:pPr>
        <w:widowControl/>
        <w:suppressAutoHyphens w:val="0"/>
        <w:spacing w:line="240" w:lineRule="auto"/>
        <w:jc w:val="left"/>
        <w:rPr>
          <w:rFonts w:eastAsia="Times New Roman"/>
          <w:b/>
          <w:kern w:val="0"/>
          <w:lang w:eastAsia="et-EE" w:bidi="ar-SA"/>
        </w:rPr>
      </w:pPr>
      <w:r w:rsidRPr="00AE07B3">
        <w:rPr>
          <w:rFonts w:eastAsia="Times New Roman"/>
          <w:b/>
          <w:kern w:val="0"/>
          <w:lang w:eastAsia="et-EE" w:bidi="ar-SA"/>
        </w:rPr>
        <w:t>Üleandmise-vastuvõtmise akt</w:t>
      </w:r>
    </w:p>
    <w:p w14:paraId="22C18CF7" w14:textId="77777777" w:rsidR="00AE07B3" w:rsidRPr="00AE07B3" w:rsidRDefault="00AE07B3" w:rsidP="00AE07B3">
      <w:pPr>
        <w:widowControl/>
        <w:suppressAutoHyphens w:val="0"/>
        <w:spacing w:line="240" w:lineRule="auto"/>
        <w:jc w:val="left"/>
        <w:rPr>
          <w:rFonts w:eastAsia="Times New Roman"/>
          <w:kern w:val="0"/>
          <w:lang w:eastAsia="et-EE" w:bidi="ar-SA"/>
        </w:rPr>
      </w:pPr>
    </w:p>
    <w:p w14:paraId="76499CA5" w14:textId="77777777" w:rsidR="00AE07B3" w:rsidRPr="00AE07B3" w:rsidRDefault="00AE07B3" w:rsidP="00AE07B3">
      <w:pPr>
        <w:widowControl/>
        <w:suppressAutoHyphens w:val="0"/>
        <w:spacing w:line="240" w:lineRule="auto"/>
        <w:jc w:val="left"/>
        <w:rPr>
          <w:rFonts w:eastAsia="Times New Roman"/>
          <w:kern w:val="0"/>
          <w:lang w:eastAsia="et-EE" w:bidi="ar-SA"/>
        </w:rPr>
      </w:pPr>
    </w:p>
    <w:p w14:paraId="010B59A3"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kern w:val="0"/>
          <w:lang w:eastAsia="et-EE" w:bidi="ar-SA"/>
        </w:rPr>
        <w:t>Käesolev akt on vormistatud selle kohta, et vastavalt _____________ (täitja)</w:t>
      </w:r>
      <w:r w:rsidRPr="00AE07B3">
        <w:rPr>
          <w:rFonts w:eastAsia="Times New Roman"/>
          <w:i/>
          <w:kern w:val="0"/>
          <w:lang w:eastAsia="et-EE" w:bidi="ar-SA"/>
        </w:rPr>
        <w:t xml:space="preserve"> </w:t>
      </w:r>
      <w:r w:rsidRPr="00AE07B3">
        <w:rPr>
          <w:rFonts w:eastAsia="Times New Roman"/>
          <w:kern w:val="0"/>
          <w:lang w:eastAsia="et-EE" w:bidi="ar-SA"/>
        </w:rPr>
        <w:t xml:space="preserve">ja Päästeameti (hankija) </w:t>
      </w:r>
      <w:r w:rsidRPr="00AE07B3">
        <w:rPr>
          <w:rFonts w:eastAsia="Times New Roman"/>
          <w:color w:val="000000"/>
          <w:kern w:val="0"/>
          <w:lang w:eastAsia="et-EE" w:bidi="ar-SA"/>
        </w:rPr>
        <w:t xml:space="preserve">vahel _____________ sõlmitud raamlepingule nr __________ </w:t>
      </w:r>
      <w:r w:rsidRPr="00AE07B3">
        <w:rPr>
          <w:rFonts w:eastAsia="Times New Roman"/>
          <w:i/>
          <w:color w:val="000000"/>
          <w:kern w:val="0"/>
          <w:lang w:eastAsia="et-EE" w:bidi="ar-SA"/>
        </w:rPr>
        <w:t>(vajadusel lisada juurde hankelepingu nr või tellimuse nr)</w:t>
      </w:r>
      <w:r w:rsidRPr="00AE07B3">
        <w:rPr>
          <w:rFonts w:eastAsia="Times New Roman"/>
          <w:color w:val="000000"/>
          <w:kern w:val="0"/>
          <w:lang w:eastAsia="et-EE" w:bidi="ar-SA"/>
        </w:rPr>
        <w:t>, annab täitja üle ja hankija võtab vastu alljärgnevale kirjeldusele vastava kauba:</w:t>
      </w:r>
    </w:p>
    <w:p w14:paraId="2B7A60B6" w14:textId="77777777" w:rsidR="00AE07B3" w:rsidRPr="00AE07B3" w:rsidRDefault="00AE07B3" w:rsidP="00AE07B3">
      <w:pPr>
        <w:widowControl/>
        <w:suppressAutoHyphens w:val="0"/>
        <w:spacing w:line="240" w:lineRule="auto"/>
        <w:rPr>
          <w:rFonts w:eastAsia="Times New Roman"/>
          <w:color w:val="000000"/>
          <w:kern w:val="0"/>
          <w:lang w:eastAsia="et-EE" w:bidi="ar-SA"/>
        </w:rPr>
      </w:pPr>
    </w:p>
    <w:tbl>
      <w:tblPr>
        <w:tblW w:w="8587" w:type="dxa"/>
        <w:tblInd w:w="55" w:type="dxa"/>
        <w:tblLayout w:type="fixed"/>
        <w:tblCellMar>
          <w:top w:w="55" w:type="dxa"/>
          <w:left w:w="55" w:type="dxa"/>
          <w:bottom w:w="55" w:type="dxa"/>
          <w:right w:w="55" w:type="dxa"/>
        </w:tblCellMar>
        <w:tblLook w:val="0000" w:firstRow="0" w:lastRow="0" w:firstColumn="0" w:lastColumn="0" w:noHBand="0" w:noVBand="0"/>
      </w:tblPr>
      <w:tblGrid>
        <w:gridCol w:w="4335"/>
        <w:gridCol w:w="1559"/>
        <w:gridCol w:w="2693"/>
      </w:tblGrid>
      <w:tr w:rsidR="00AE07B3" w:rsidRPr="00AE07B3" w14:paraId="05DFCF31" w14:textId="77777777" w:rsidTr="00B32D58">
        <w:trPr>
          <w:trHeight w:val="540"/>
        </w:trPr>
        <w:tc>
          <w:tcPr>
            <w:tcW w:w="4335" w:type="dxa"/>
            <w:tcBorders>
              <w:top w:val="single" w:sz="4" w:space="0" w:color="auto"/>
              <w:left w:val="single" w:sz="4" w:space="0" w:color="auto"/>
              <w:bottom w:val="single" w:sz="4" w:space="0" w:color="auto"/>
              <w:right w:val="single" w:sz="4" w:space="0" w:color="auto"/>
            </w:tcBorders>
          </w:tcPr>
          <w:p w14:paraId="10DCFD30"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Kirjeldus</w:t>
            </w:r>
          </w:p>
        </w:tc>
        <w:tc>
          <w:tcPr>
            <w:tcW w:w="1559" w:type="dxa"/>
            <w:tcBorders>
              <w:top w:val="single" w:sz="4" w:space="0" w:color="auto"/>
              <w:left w:val="single" w:sz="4" w:space="0" w:color="auto"/>
              <w:bottom w:val="single" w:sz="4" w:space="0" w:color="auto"/>
              <w:right w:val="single" w:sz="4" w:space="0" w:color="auto"/>
            </w:tcBorders>
          </w:tcPr>
          <w:p w14:paraId="08E9DBF7" w14:textId="77777777" w:rsidR="00AE07B3" w:rsidRPr="00AE07B3" w:rsidRDefault="00AE07B3" w:rsidP="00AE07B3">
            <w:pPr>
              <w:widowControl/>
              <w:suppressAutoHyphens w:val="0"/>
              <w:spacing w:line="240" w:lineRule="auto"/>
              <w:jc w:val="center"/>
              <w:rPr>
                <w:rFonts w:eastAsia="Times New Roman"/>
                <w:color w:val="000000"/>
                <w:kern w:val="0"/>
                <w:lang w:eastAsia="et-EE" w:bidi="ar-SA"/>
              </w:rPr>
            </w:pPr>
            <w:r w:rsidRPr="00AE07B3">
              <w:rPr>
                <w:rFonts w:eastAsia="Times New Roman"/>
                <w:color w:val="000000"/>
                <w:kern w:val="0"/>
                <w:lang w:eastAsia="et-EE" w:bidi="ar-SA"/>
              </w:rPr>
              <w:t>Kogus</w:t>
            </w:r>
          </w:p>
        </w:tc>
        <w:tc>
          <w:tcPr>
            <w:tcW w:w="2693" w:type="dxa"/>
            <w:tcBorders>
              <w:top w:val="single" w:sz="4" w:space="0" w:color="auto"/>
              <w:left w:val="single" w:sz="4" w:space="0" w:color="auto"/>
              <w:bottom w:val="single" w:sz="4" w:space="0" w:color="auto"/>
              <w:right w:val="single" w:sz="4" w:space="0" w:color="auto"/>
            </w:tcBorders>
          </w:tcPr>
          <w:p w14:paraId="0EA8536F" w14:textId="77777777" w:rsidR="00AE07B3" w:rsidRPr="00AE07B3" w:rsidRDefault="00AE07B3" w:rsidP="00AE07B3">
            <w:pPr>
              <w:widowControl/>
              <w:suppressAutoHyphens w:val="0"/>
              <w:spacing w:line="240" w:lineRule="auto"/>
              <w:jc w:val="center"/>
              <w:rPr>
                <w:rFonts w:eastAsia="Times New Roman"/>
                <w:color w:val="000000"/>
                <w:kern w:val="0"/>
                <w:lang w:eastAsia="et-EE" w:bidi="ar-SA"/>
              </w:rPr>
            </w:pPr>
            <w:r w:rsidRPr="00AE07B3">
              <w:rPr>
                <w:rFonts w:eastAsia="Times New Roman"/>
                <w:color w:val="000000"/>
                <w:kern w:val="0"/>
                <w:lang w:eastAsia="et-EE" w:bidi="ar-SA"/>
              </w:rPr>
              <w:t>Ühiku hind</w:t>
            </w:r>
          </w:p>
          <w:p w14:paraId="6A958A19" w14:textId="77777777" w:rsidR="00AE07B3" w:rsidRPr="00AE07B3" w:rsidRDefault="00AE07B3" w:rsidP="00AE07B3">
            <w:pPr>
              <w:widowControl/>
              <w:suppressAutoHyphens w:val="0"/>
              <w:spacing w:line="240" w:lineRule="auto"/>
              <w:jc w:val="center"/>
              <w:rPr>
                <w:rFonts w:eastAsia="Times New Roman"/>
                <w:color w:val="000000"/>
                <w:kern w:val="0"/>
                <w:lang w:eastAsia="et-EE" w:bidi="ar-SA"/>
              </w:rPr>
            </w:pPr>
            <w:r w:rsidRPr="00AE07B3">
              <w:rPr>
                <w:rFonts w:eastAsia="Times New Roman"/>
                <w:color w:val="000000"/>
                <w:kern w:val="0"/>
                <w:lang w:eastAsia="et-EE" w:bidi="ar-SA"/>
              </w:rPr>
              <w:t>EUR, käibemaksuta</w:t>
            </w:r>
          </w:p>
        </w:tc>
      </w:tr>
      <w:tr w:rsidR="00AE07B3" w:rsidRPr="00AE07B3" w14:paraId="7E2D01E2" w14:textId="77777777" w:rsidTr="00B32D58">
        <w:trPr>
          <w:trHeight w:val="277"/>
        </w:trPr>
        <w:tc>
          <w:tcPr>
            <w:tcW w:w="4335" w:type="dxa"/>
            <w:tcBorders>
              <w:top w:val="single" w:sz="4" w:space="0" w:color="auto"/>
              <w:left w:val="single" w:sz="4" w:space="0" w:color="auto"/>
              <w:bottom w:val="single" w:sz="4" w:space="0" w:color="auto"/>
              <w:right w:val="single" w:sz="4" w:space="0" w:color="auto"/>
            </w:tcBorders>
          </w:tcPr>
          <w:p w14:paraId="761C4E62"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36F7FFA9"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6317CC30"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23012674"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r>
      <w:tr w:rsidR="00AE07B3" w:rsidRPr="00AE07B3" w14:paraId="3F76ACA1" w14:textId="77777777" w:rsidTr="00B32D58">
        <w:trPr>
          <w:trHeight w:val="277"/>
        </w:trPr>
        <w:tc>
          <w:tcPr>
            <w:tcW w:w="4335" w:type="dxa"/>
            <w:tcBorders>
              <w:top w:val="single" w:sz="4" w:space="0" w:color="auto"/>
              <w:left w:val="single" w:sz="4" w:space="0" w:color="auto"/>
              <w:bottom w:val="single" w:sz="4" w:space="0" w:color="auto"/>
              <w:right w:val="single" w:sz="4" w:space="0" w:color="auto"/>
            </w:tcBorders>
          </w:tcPr>
          <w:p w14:paraId="1FAE41D3"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7B2005E7"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168F6F59"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17AF69B3"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r>
      <w:tr w:rsidR="00AE07B3" w:rsidRPr="00AE07B3" w14:paraId="54D76307" w14:textId="77777777" w:rsidTr="00B32D58">
        <w:trPr>
          <w:trHeight w:val="277"/>
        </w:trPr>
        <w:tc>
          <w:tcPr>
            <w:tcW w:w="4335" w:type="dxa"/>
            <w:tcBorders>
              <w:top w:val="single" w:sz="4" w:space="0" w:color="auto"/>
              <w:left w:val="single" w:sz="4" w:space="0" w:color="auto"/>
              <w:bottom w:val="single" w:sz="4" w:space="0" w:color="auto"/>
              <w:right w:val="single" w:sz="4" w:space="0" w:color="auto"/>
            </w:tcBorders>
          </w:tcPr>
          <w:p w14:paraId="46C96398"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36FEA685"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1559" w:type="dxa"/>
            <w:tcBorders>
              <w:top w:val="single" w:sz="4" w:space="0" w:color="auto"/>
              <w:left w:val="single" w:sz="4" w:space="0" w:color="auto"/>
              <w:bottom w:val="single" w:sz="4" w:space="0" w:color="auto"/>
              <w:right w:val="single" w:sz="4" w:space="0" w:color="auto"/>
            </w:tcBorders>
          </w:tcPr>
          <w:p w14:paraId="62471029"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c>
          <w:tcPr>
            <w:tcW w:w="2693" w:type="dxa"/>
            <w:tcBorders>
              <w:top w:val="single" w:sz="4" w:space="0" w:color="auto"/>
              <w:left w:val="single" w:sz="4" w:space="0" w:color="auto"/>
              <w:bottom w:val="single" w:sz="4" w:space="0" w:color="auto"/>
              <w:right w:val="single" w:sz="4" w:space="0" w:color="auto"/>
            </w:tcBorders>
          </w:tcPr>
          <w:p w14:paraId="5B43D88C" w14:textId="77777777" w:rsidR="00AE07B3" w:rsidRPr="00AE07B3" w:rsidRDefault="00AE07B3" w:rsidP="00AE07B3">
            <w:pPr>
              <w:widowControl/>
              <w:suppressAutoHyphens w:val="0"/>
              <w:spacing w:line="240" w:lineRule="auto"/>
              <w:rPr>
                <w:rFonts w:eastAsia="Times New Roman"/>
                <w:color w:val="000000"/>
                <w:kern w:val="0"/>
                <w:lang w:eastAsia="et-EE" w:bidi="ar-SA"/>
              </w:rPr>
            </w:pPr>
          </w:p>
        </w:tc>
      </w:tr>
    </w:tbl>
    <w:p w14:paraId="65FEDA28"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7D042FD5"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Vajadusel märkused:</w:t>
      </w:r>
    </w:p>
    <w:p w14:paraId="24ABEF86" w14:textId="77777777" w:rsidR="00AE07B3" w:rsidRPr="00AE07B3" w:rsidRDefault="00AE07B3" w:rsidP="00AE07B3">
      <w:pPr>
        <w:widowControl/>
        <w:suppressAutoHyphens w:val="0"/>
        <w:spacing w:line="240" w:lineRule="auto"/>
        <w:rPr>
          <w:rFonts w:eastAsia="Times New Roman"/>
          <w:i/>
          <w:color w:val="000000"/>
          <w:kern w:val="0"/>
          <w:lang w:eastAsia="et-EE" w:bidi="ar-SA"/>
        </w:rPr>
      </w:pPr>
      <w:r w:rsidRPr="00AE07B3">
        <w:rPr>
          <w:rFonts w:eastAsia="Times New Roman"/>
          <w:i/>
          <w:color w:val="000000"/>
          <w:kern w:val="0"/>
          <w:lang w:eastAsia="et-EE" w:bidi="ar-SA"/>
        </w:rPr>
        <w:t>……………………………………………………………………………………………………………………………………………………………………………………………………………………………………………………</w:t>
      </w:r>
    </w:p>
    <w:p w14:paraId="7310A5F1"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60BB0C94"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Kinnitame aktis märgitud andmete õigsust.</w:t>
      </w:r>
    </w:p>
    <w:p w14:paraId="02DE77B1"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2BA26053"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 xml:space="preserve">Akt on </w:t>
      </w:r>
      <w:r w:rsidRPr="00AE07B3">
        <w:rPr>
          <w:rFonts w:eastAsia="Times New Roman"/>
          <w:i/>
          <w:color w:val="548DD4"/>
          <w:kern w:val="0"/>
          <w:lang w:eastAsia="et-EE" w:bidi="ar-SA"/>
        </w:rPr>
        <w:t>allkirjastatud digitaalselt/koostatud 2 (kahes) eksemplaris, millest 1 (üks) eksemplar jääb täitjale  ja 1 (üks) hankijale</w:t>
      </w:r>
      <w:r w:rsidRPr="00AE07B3">
        <w:rPr>
          <w:rFonts w:eastAsia="Times New Roman"/>
          <w:color w:val="000000"/>
          <w:kern w:val="0"/>
          <w:lang w:eastAsia="et-EE" w:bidi="ar-SA"/>
        </w:rPr>
        <w:t>.</w:t>
      </w:r>
    </w:p>
    <w:p w14:paraId="0F560B47" w14:textId="77777777" w:rsidR="00AE07B3" w:rsidRPr="00AE07B3" w:rsidRDefault="00AE07B3" w:rsidP="00AE07B3">
      <w:pPr>
        <w:widowControl/>
        <w:suppressAutoHyphens w:val="0"/>
        <w:spacing w:line="240" w:lineRule="auto"/>
        <w:jc w:val="left"/>
        <w:rPr>
          <w:rFonts w:eastAsia="Times New Roman"/>
          <w:kern w:val="0"/>
          <w:lang w:eastAsia="et-EE" w:bidi="ar-SA"/>
        </w:rPr>
      </w:pPr>
    </w:p>
    <w:p w14:paraId="72FB52F8" w14:textId="77777777" w:rsidR="00AE07B3" w:rsidRPr="00AE07B3" w:rsidRDefault="00AE07B3" w:rsidP="00AE07B3">
      <w:pPr>
        <w:widowControl/>
        <w:suppressAutoHyphens w:val="0"/>
        <w:spacing w:line="240" w:lineRule="auto"/>
        <w:jc w:val="left"/>
        <w:rPr>
          <w:rFonts w:eastAsia="Times New Roman"/>
          <w:kern w:val="0"/>
          <w:lang w:eastAsia="et-EE" w:bidi="ar-SA"/>
        </w:rPr>
      </w:pPr>
    </w:p>
    <w:p w14:paraId="2EAAEC6E" w14:textId="77777777" w:rsidR="00AE07B3" w:rsidRPr="00AE07B3" w:rsidRDefault="00AE07B3" w:rsidP="00AE07B3">
      <w:pPr>
        <w:widowControl/>
        <w:suppressAutoHyphens w:val="0"/>
        <w:spacing w:line="240" w:lineRule="auto"/>
        <w:jc w:val="left"/>
        <w:rPr>
          <w:rFonts w:eastAsia="Times New Roman"/>
          <w:kern w:val="0"/>
          <w:lang w:eastAsia="et-EE" w:bidi="ar-SA"/>
        </w:rPr>
      </w:pPr>
    </w:p>
    <w:p w14:paraId="6E3D0702" w14:textId="77777777" w:rsidR="00AE07B3" w:rsidRPr="00AE07B3" w:rsidRDefault="00AE07B3" w:rsidP="00AE07B3">
      <w:pPr>
        <w:widowControl/>
        <w:suppressAutoHyphens w:val="0"/>
        <w:spacing w:line="240" w:lineRule="auto"/>
        <w:jc w:val="left"/>
        <w:rPr>
          <w:rFonts w:eastAsia="Times New Roman"/>
          <w:kern w:val="0"/>
          <w:lang w:eastAsia="et-EE" w:bidi="ar-SA"/>
        </w:rPr>
      </w:pPr>
      <w:r w:rsidRPr="00AE07B3">
        <w:rPr>
          <w:rFonts w:eastAsia="Times New Roman"/>
          <w:kern w:val="0"/>
          <w:lang w:eastAsia="et-EE" w:bidi="ar-SA"/>
        </w:rPr>
        <w:t>Täitja kontaktisik</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Hankija kontaktisik</w:t>
      </w:r>
    </w:p>
    <w:p w14:paraId="3642C9C5"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3B434FBA"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20565F26" w14:textId="77777777" w:rsidR="00AE07B3" w:rsidRPr="00AE07B3" w:rsidRDefault="00AE07B3" w:rsidP="00AE07B3">
      <w:pPr>
        <w:widowControl/>
        <w:suppressAutoHyphens w:val="0"/>
        <w:spacing w:line="240" w:lineRule="auto"/>
        <w:rPr>
          <w:rFonts w:eastAsia="Times New Roman"/>
          <w:i/>
          <w:color w:val="548DD4"/>
          <w:kern w:val="0"/>
          <w:lang w:eastAsia="et-EE" w:bidi="ar-SA"/>
        </w:rPr>
      </w:pPr>
      <w:r w:rsidRPr="00AE07B3">
        <w:rPr>
          <w:rFonts w:eastAsia="Times New Roman"/>
          <w:i/>
          <w:color w:val="548DD4"/>
          <w:kern w:val="0"/>
          <w:lang w:eastAsia="et-EE" w:bidi="ar-SA"/>
        </w:rPr>
        <w:t>/allkirjastatud digitaalselt/</w:t>
      </w:r>
      <w:r w:rsidRPr="00AE07B3">
        <w:rPr>
          <w:rFonts w:eastAsia="Times New Roman"/>
          <w:i/>
          <w:color w:val="548DD4"/>
          <w:kern w:val="0"/>
          <w:lang w:eastAsia="et-EE" w:bidi="ar-SA"/>
        </w:rPr>
        <w:tab/>
      </w:r>
      <w:r w:rsidRPr="00AE07B3">
        <w:rPr>
          <w:rFonts w:eastAsia="Times New Roman"/>
          <w:i/>
          <w:color w:val="548DD4"/>
          <w:kern w:val="0"/>
          <w:lang w:eastAsia="et-EE" w:bidi="ar-SA"/>
        </w:rPr>
        <w:tab/>
      </w:r>
      <w:r w:rsidRPr="00AE07B3">
        <w:rPr>
          <w:rFonts w:eastAsia="Times New Roman"/>
          <w:i/>
          <w:color w:val="548DD4"/>
          <w:kern w:val="0"/>
          <w:lang w:eastAsia="et-EE" w:bidi="ar-SA"/>
        </w:rPr>
        <w:tab/>
      </w:r>
      <w:r w:rsidRPr="00AE07B3">
        <w:rPr>
          <w:rFonts w:eastAsia="Times New Roman"/>
          <w:i/>
          <w:color w:val="548DD4"/>
          <w:kern w:val="0"/>
          <w:lang w:eastAsia="et-EE" w:bidi="ar-SA"/>
        </w:rPr>
        <w:tab/>
      </w:r>
      <w:r w:rsidRPr="00AE07B3">
        <w:rPr>
          <w:rFonts w:eastAsia="Times New Roman"/>
          <w:i/>
          <w:color w:val="548DD4"/>
          <w:kern w:val="0"/>
          <w:lang w:eastAsia="et-EE" w:bidi="ar-SA"/>
        </w:rPr>
        <w:tab/>
        <w:t>/allkirjastatud digitaalselt/</w:t>
      </w:r>
    </w:p>
    <w:p w14:paraId="2C8D00B5"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3860F9AB" w14:textId="77777777" w:rsidR="00AE07B3" w:rsidRPr="00AE07B3" w:rsidRDefault="00AE07B3" w:rsidP="00AE07B3">
      <w:pPr>
        <w:widowControl/>
        <w:suppressAutoHyphens w:val="0"/>
        <w:spacing w:line="240" w:lineRule="auto"/>
        <w:rPr>
          <w:rFonts w:eastAsia="Times New Roman"/>
          <w:color w:val="000000"/>
          <w:kern w:val="0"/>
          <w:lang w:eastAsia="et-EE" w:bidi="ar-SA"/>
        </w:rPr>
      </w:pPr>
      <w:r w:rsidRPr="00AE07B3">
        <w:rPr>
          <w:rFonts w:eastAsia="Times New Roman"/>
          <w:color w:val="000000"/>
          <w:kern w:val="0"/>
          <w:lang w:eastAsia="et-EE" w:bidi="ar-SA"/>
        </w:rPr>
        <w:t>_____________</w:t>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noProof/>
          <w:kern w:val="0"/>
          <w:lang w:eastAsia="et-EE" w:bidi="ar-SA"/>
        </w:rPr>
        <mc:AlternateContent>
          <mc:Choice Requires="wps">
            <w:drawing>
              <wp:anchor distT="0" distB="0" distL="0" distR="0" simplePos="0" relativeHeight="251659264" behindDoc="0" locked="0" layoutInCell="1" allowOverlap="1" wp14:anchorId="617ACAAE" wp14:editId="3EBE5B44">
                <wp:simplePos x="0" y="0"/>
                <wp:positionH relativeFrom="column">
                  <wp:posOffset>5271770</wp:posOffset>
                </wp:positionH>
                <wp:positionV relativeFrom="paragraph">
                  <wp:posOffset>2172335</wp:posOffset>
                </wp:positionV>
                <wp:extent cx="55880" cy="45085"/>
                <wp:effectExtent l="4445" t="635" r="0" b="19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9A1F" w14:textId="77777777" w:rsidR="00AE07B3" w:rsidRDefault="00AE07B3" w:rsidP="00AE07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7ACAAE" id="_x0000_t202" coordsize="21600,21600" o:spt="202" path="m,l,21600r21600,l21600,xe">
                <v:stroke joinstyle="miter"/>
                <v:path gradientshapeok="t" o:connecttype="rect"/>
              </v:shapetype>
              <v:shape id="Text Box 2" o:spid="_x0000_s1026" type="#_x0000_t202" style="position:absolute;left:0;text-align:left;margin-left:415.1pt;margin-top:171.05pt;width:4.4pt;height: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" stroked="f">
                <v:textbox inset="0,0,0,0">
                  <w:txbxContent>
                    <w:p w14:paraId="3F769A1F" w14:textId="77777777" w:rsidR="00AE07B3" w:rsidRDefault="00AE07B3" w:rsidP="00AE07B3"/>
                  </w:txbxContent>
                </v:textbox>
                <w10:wrap type="topAndBottom"/>
              </v:shape>
            </w:pict>
          </mc:Fallback>
        </mc:AlternateContent>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color w:val="000000"/>
          <w:kern w:val="0"/>
          <w:lang w:eastAsia="et-EE" w:bidi="ar-SA"/>
        </w:rPr>
        <w:tab/>
        <w:t>_________________</w:t>
      </w:r>
    </w:p>
    <w:p w14:paraId="7B56EDC2"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50EC271C" w14:textId="77777777" w:rsidR="00AE07B3" w:rsidRPr="00AE07B3" w:rsidRDefault="00AE07B3" w:rsidP="00AE07B3">
      <w:pPr>
        <w:widowControl/>
        <w:suppressAutoHyphens w:val="0"/>
        <w:spacing w:line="240" w:lineRule="auto"/>
        <w:jc w:val="left"/>
        <w:rPr>
          <w:rFonts w:eastAsia="Times New Roman"/>
          <w:color w:val="000000"/>
          <w:kern w:val="0"/>
          <w:lang w:eastAsia="et-EE" w:bidi="ar-SA"/>
        </w:rPr>
      </w:pPr>
      <w:r w:rsidRPr="00AE07B3">
        <w:rPr>
          <w:rFonts w:eastAsia="Times New Roman"/>
          <w:color w:val="000000"/>
          <w:kern w:val="0"/>
          <w:lang w:eastAsia="et-EE" w:bidi="ar-SA"/>
        </w:rPr>
        <w:br w:type="page"/>
      </w:r>
    </w:p>
    <w:p w14:paraId="0EA52BED" w14:textId="77777777" w:rsidR="00AE07B3" w:rsidRPr="00AE07B3" w:rsidRDefault="00AE07B3" w:rsidP="00AE07B3">
      <w:pPr>
        <w:widowControl/>
        <w:suppressAutoHyphens w:val="0"/>
        <w:spacing w:line="240" w:lineRule="auto"/>
        <w:rPr>
          <w:rFonts w:eastAsia="Times New Roman"/>
          <w:b/>
          <w:bCs/>
          <w:kern w:val="0"/>
          <w:lang w:eastAsia="et-EE" w:bidi="ar-SA"/>
        </w:rPr>
      </w:pPr>
      <w:r w:rsidRPr="00AE07B3">
        <w:rPr>
          <w:rFonts w:eastAsia="Times New Roman"/>
          <w:b/>
          <w:bCs/>
          <w:kern w:val="0"/>
          <w:lang w:eastAsia="et-EE" w:bidi="ar-SA"/>
        </w:rPr>
        <w:lastRenderedPageBreak/>
        <w:t>Raamlepingu nr {regNumber} lisa 3</w:t>
      </w:r>
    </w:p>
    <w:p w14:paraId="7192D2E6" w14:textId="77777777" w:rsidR="00AE07B3" w:rsidRPr="00AE07B3" w:rsidRDefault="00AE07B3" w:rsidP="00AE07B3">
      <w:pPr>
        <w:widowControl/>
        <w:suppressAutoHyphens w:val="0"/>
        <w:spacing w:line="240" w:lineRule="auto"/>
        <w:ind w:right="340"/>
        <w:rPr>
          <w:rFonts w:eastAsia="Times New Roman"/>
          <w:b/>
          <w:bCs/>
          <w:kern w:val="0"/>
          <w:lang w:eastAsia="et-EE" w:bidi="ar-SA"/>
        </w:rPr>
      </w:pPr>
      <w:r w:rsidRPr="00AE07B3">
        <w:rPr>
          <w:rFonts w:eastAsia="Times New Roman"/>
          <w:b/>
          <w:bCs/>
          <w:kern w:val="0"/>
          <w:lang w:eastAsia="et-EE" w:bidi="ar-SA"/>
        </w:rPr>
        <w:t>Raamlepingu alusel sõlmitav hankelepingu projekt</w:t>
      </w:r>
    </w:p>
    <w:p w14:paraId="28B1BD6A" w14:textId="77777777" w:rsidR="00AE07B3" w:rsidRPr="00AE07B3" w:rsidRDefault="00AE07B3" w:rsidP="00AE07B3">
      <w:pPr>
        <w:widowControl/>
        <w:suppressAutoHyphens w:val="0"/>
        <w:spacing w:line="240" w:lineRule="auto"/>
        <w:ind w:right="340"/>
        <w:rPr>
          <w:rFonts w:eastAsia="Times New Roman"/>
          <w:b/>
          <w:bCs/>
          <w:kern w:val="0"/>
          <w:lang w:eastAsia="et-EE" w:bidi="ar-SA"/>
        </w:rPr>
      </w:pPr>
    </w:p>
    <w:p w14:paraId="45BC48B9" w14:textId="77777777" w:rsidR="00AE07B3" w:rsidRPr="00AE07B3" w:rsidRDefault="00AE07B3" w:rsidP="00AE07B3">
      <w:pPr>
        <w:widowControl/>
        <w:suppressAutoHyphens w:val="0"/>
        <w:spacing w:line="240" w:lineRule="auto"/>
        <w:jc w:val="center"/>
        <w:rPr>
          <w:rFonts w:eastAsia="Times New Roman"/>
          <w:b/>
          <w:bCs/>
          <w:kern w:val="0"/>
          <w:lang w:eastAsia="et-EE" w:bidi="ar-SA"/>
        </w:rPr>
      </w:pPr>
      <w:r w:rsidRPr="00AE07B3">
        <w:rPr>
          <w:rFonts w:eastAsia="Times New Roman"/>
          <w:b/>
          <w:bCs/>
          <w:kern w:val="0"/>
          <w:lang w:eastAsia="et-EE" w:bidi="ar-SA"/>
        </w:rPr>
        <w:t>HANKELEPING nr __________</w:t>
      </w:r>
    </w:p>
    <w:p w14:paraId="633ECA68" w14:textId="77777777" w:rsidR="00AE07B3" w:rsidRPr="00AE07B3" w:rsidRDefault="00AE07B3" w:rsidP="00AE07B3">
      <w:pPr>
        <w:widowControl/>
        <w:suppressAutoHyphens w:val="0"/>
        <w:spacing w:line="240" w:lineRule="auto"/>
        <w:ind w:right="-648"/>
        <w:rPr>
          <w:rFonts w:eastAsia="Times New Roman"/>
          <w:b/>
          <w:bCs/>
          <w:kern w:val="0"/>
          <w:lang w:eastAsia="et-EE" w:bidi="ar-SA"/>
        </w:rPr>
      </w:pPr>
    </w:p>
    <w:p w14:paraId="7AE7D284" w14:textId="77777777" w:rsidR="00AE07B3" w:rsidRPr="00AE07B3" w:rsidRDefault="00AE07B3" w:rsidP="00AE07B3">
      <w:pPr>
        <w:widowControl/>
        <w:suppressAutoHyphens w:val="0"/>
        <w:spacing w:line="240" w:lineRule="auto"/>
        <w:ind w:right="-648"/>
        <w:rPr>
          <w:rFonts w:eastAsia="Times New Roman"/>
          <w:b/>
          <w:bCs/>
          <w:kern w:val="0"/>
          <w:lang w:eastAsia="et-EE" w:bidi="ar-SA"/>
        </w:rPr>
      </w:pPr>
    </w:p>
    <w:p w14:paraId="2A8410E2" w14:textId="77777777" w:rsidR="00AE07B3" w:rsidRPr="00AE07B3" w:rsidRDefault="00AE07B3" w:rsidP="00AE07B3">
      <w:pPr>
        <w:widowControl/>
        <w:suppressAutoHyphens w:val="0"/>
        <w:spacing w:line="240" w:lineRule="auto"/>
        <w:rPr>
          <w:rFonts w:eastAsia="Times New Roman"/>
          <w:kern w:val="0"/>
          <w:lang w:eastAsia="et-EE" w:bidi="ar-SA"/>
        </w:rPr>
      </w:pPr>
      <w:r w:rsidRPr="00AE07B3">
        <w:rPr>
          <w:rFonts w:eastAsia="Times New Roman"/>
          <w:b/>
          <w:bCs/>
          <w:kern w:val="0"/>
          <w:lang w:eastAsia="et-EE" w:bidi="ar-SA"/>
        </w:rPr>
        <w:t>PÄÄSTEAMET</w:t>
      </w:r>
      <w:r w:rsidRPr="00AE07B3">
        <w:rPr>
          <w:rFonts w:eastAsia="Times New Roman"/>
          <w:kern w:val="0"/>
          <w:lang w:eastAsia="et-EE" w:bidi="ar-SA"/>
        </w:rPr>
        <w:t xml:space="preserve">, registrikood 70000585, aadressiga Raua 2, 10124 Tallinn (edaspidi hankija), mida esindab </w:t>
      </w:r>
      <w:r w:rsidRPr="00AE07B3">
        <w:rPr>
          <w:rFonts w:eastAsia="Times New Roman"/>
          <w:i/>
          <w:kern w:val="0"/>
          <w:lang w:eastAsia="et-EE" w:bidi="ar-SA"/>
        </w:rPr>
        <w:t>põhimääruse/käskkirja</w:t>
      </w:r>
      <w:r w:rsidRPr="00AE07B3">
        <w:rPr>
          <w:rFonts w:eastAsia="Times New Roman"/>
          <w:kern w:val="0"/>
          <w:lang w:eastAsia="et-EE" w:bidi="ar-SA"/>
        </w:rPr>
        <w:t xml:space="preserve"> alusel ____</w:t>
      </w:r>
      <w:r w:rsidRPr="00AE07B3">
        <w:rPr>
          <w:rFonts w:eastAsia="Times New Roman"/>
          <w:b/>
          <w:kern w:val="0"/>
          <w:lang w:eastAsia="et-EE" w:bidi="ar-SA"/>
        </w:rPr>
        <w:t>________</w:t>
      </w:r>
    </w:p>
    <w:p w14:paraId="27887C8E" w14:textId="77777777" w:rsidR="00AE07B3" w:rsidRPr="00AE07B3" w:rsidRDefault="00AE07B3" w:rsidP="00AE07B3">
      <w:pPr>
        <w:widowControl/>
        <w:suppressAutoHyphens w:val="0"/>
        <w:spacing w:line="240" w:lineRule="auto"/>
        <w:rPr>
          <w:rFonts w:eastAsia="Times New Roman"/>
          <w:kern w:val="0"/>
          <w:lang w:eastAsia="et-EE" w:bidi="ar-SA"/>
        </w:rPr>
      </w:pPr>
      <w:r w:rsidRPr="00AE07B3">
        <w:rPr>
          <w:rFonts w:eastAsia="Times New Roman"/>
          <w:kern w:val="0"/>
          <w:lang w:eastAsia="et-EE" w:bidi="ar-SA"/>
        </w:rPr>
        <w:t>ja</w:t>
      </w:r>
    </w:p>
    <w:p w14:paraId="3A1F0DE1" w14:textId="77777777" w:rsidR="00AE07B3" w:rsidRPr="00AE07B3" w:rsidRDefault="00AE07B3" w:rsidP="00AE07B3">
      <w:pPr>
        <w:widowControl/>
        <w:suppressAutoHyphens w:val="0"/>
        <w:autoSpaceDE w:val="0"/>
        <w:autoSpaceDN w:val="0"/>
        <w:adjustRightInd w:val="0"/>
        <w:spacing w:line="240" w:lineRule="auto"/>
        <w:rPr>
          <w:rFonts w:eastAsia="Times New Roman"/>
          <w:b/>
          <w:bCs/>
          <w:i/>
          <w:iCs/>
          <w:kern w:val="0"/>
          <w:lang w:eastAsia="et-EE" w:bidi="ar-SA"/>
        </w:rPr>
      </w:pPr>
      <w:r w:rsidRPr="00AE07B3">
        <w:rPr>
          <w:rFonts w:eastAsia="Times New Roman"/>
          <w:b/>
          <w:bCs/>
          <w:i/>
          <w:iCs/>
          <w:kern w:val="0"/>
          <w:lang w:eastAsia="et-EE" w:bidi="ar-SA"/>
        </w:rPr>
        <w:t xml:space="preserve">_______, </w:t>
      </w:r>
      <w:r w:rsidRPr="00AE07B3">
        <w:rPr>
          <w:rFonts w:eastAsia="Times New Roman"/>
          <w:i/>
          <w:iCs/>
          <w:kern w:val="0"/>
          <w:lang w:eastAsia="et-EE" w:bidi="ar-SA"/>
        </w:rPr>
        <w:t>registrikood ________, aadressiga ____________ (edaspidi täitja), mida esindab põhikirja/volituse alusel _________,</w:t>
      </w:r>
    </w:p>
    <w:p w14:paraId="546456B7" w14:textId="77777777" w:rsidR="00AE07B3" w:rsidRPr="00AE07B3" w:rsidRDefault="00AE07B3" w:rsidP="00AE07B3">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285F8C7D" w14:textId="77777777" w:rsidR="00AE07B3" w:rsidRPr="00AE07B3" w:rsidRDefault="00AE07B3" w:rsidP="00AE07B3">
      <w:pPr>
        <w:widowControl/>
        <w:suppressAutoHyphens w:val="0"/>
        <w:spacing w:line="240" w:lineRule="auto"/>
        <w:rPr>
          <w:rFonts w:eastAsia="Times New Roman"/>
          <w:b/>
          <w:kern w:val="0"/>
          <w:lang w:eastAsia="en-US" w:bidi="ar-SA"/>
        </w:rPr>
      </w:pPr>
      <w:r w:rsidRPr="00AE07B3">
        <w:rPr>
          <w:rFonts w:eastAsia="Times New Roman"/>
          <w:kern w:val="0"/>
          <w:lang w:eastAsia="et-EE" w:bidi="ar-SA"/>
        </w:rPr>
        <w:t xml:space="preserve">keda edaspidi hankija ja täitja umbisikuliselt kui </w:t>
      </w:r>
      <w:r w:rsidRPr="00AE07B3">
        <w:rPr>
          <w:rFonts w:eastAsia="Times New Roman"/>
          <w:iCs/>
          <w:kern w:val="0"/>
          <w:lang w:eastAsia="et-EE" w:bidi="ar-SA"/>
        </w:rPr>
        <w:t xml:space="preserve">pool </w:t>
      </w:r>
      <w:r w:rsidRPr="00AE07B3">
        <w:rPr>
          <w:rFonts w:eastAsia="Times New Roman"/>
          <w:kern w:val="0"/>
          <w:lang w:eastAsia="et-EE" w:bidi="ar-SA"/>
        </w:rPr>
        <w:t xml:space="preserve">või üheskoos </w:t>
      </w:r>
      <w:r w:rsidRPr="00AE07B3">
        <w:rPr>
          <w:rFonts w:eastAsia="Times New Roman"/>
          <w:iCs/>
          <w:kern w:val="0"/>
          <w:lang w:eastAsia="et-EE" w:bidi="ar-SA"/>
        </w:rPr>
        <w:t>pooled</w:t>
      </w:r>
      <w:r w:rsidRPr="00AE07B3">
        <w:rPr>
          <w:rFonts w:eastAsia="Times New Roman"/>
          <w:kern w:val="0"/>
          <w:lang w:eastAsia="et-EE" w:bidi="ar-SA"/>
        </w:rPr>
        <w:t xml:space="preserve">, sõlmisid alljärgneva hankelepingu (edaspidi </w:t>
      </w:r>
      <w:r w:rsidRPr="00AE07B3">
        <w:rPr>
          <w:rFonts w:eastAsia="Times New Roman"/>
          <w:iCs/>
          <w:kern w:val="0"/>
          <w:lang w:eastAsia="et-EE" w:bidi="ar-SA"/>
        </w:rPr>
        <w:t>leping</w:t>
      </w:r>
      <w:r w:rsidRPr="00AE07B3">
        <w:rPr>
          <w:rFonts w:eastAsia="Times New Roman"/>
          <w:kern w:val="0"/>
          <w:lang w:eastAsia="et-EE" w:bidi="ar-SA"/>
        </w:rPr>
        <w:t>):</w:t>
      </w:r>
    </w:p>
    <w:p w14:paraId="749D615D" w14:textId="77777777" w:rsidR="00AE07B3" w:rsidRPr="00AE07B3" w:rsidRDefault="00AE07B3" w:rsidP="00AE07B3">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54AD1157" w14:textId="77777777" w:rsidR="00AE07B3" w:rsidRPr="00AE07B3" w:rsidRDefault="00AE07B3" w:rsidP="00AE07B3">
      <w:pPr>
        <w:widowControl/>
        <w:numPr>
          <w:ilvl w:val="0"/>
          <w:numId w:val="24"/>
        </w:numPr>
        <w:tabs>
          <w:tab w:val="left" w:pos="567"/>
        </w:tabs>
        <w:suppressAutoHyphens w:val="0"/>
        <w:autoSpaceDE w:val="0"/>
        <w:autoSpaceDN w:val="0"/>
        <w:adjustRightInd w:val="0"/>
        <w:spacing w:line="240" w:lineRule="auto"/>
        <w:jc w:val="left"/>
        <w:rPr>
          <w:rFonts w:eastAsia="Times New Roman"/>
          <w:b/>
          <w:color w:val="000000"/>
          <w:kern w:val="0"/>
          <w:lang w:eastAsia="et-EE" w:bidi="ar-SA"/>
        </w:rPr>
      </w:pPr>
      <w:r w:rsidRPr="00AE07B3">
        <w:rPr>
          <w:rFonts w:eastAsia="Times New Roman"/>
          <w:b/>
          <w:bCs/>
          <w:color w:val="000000"/>
          <w:kern w:val="0"/>
          <w:lang w:eastAsia="et-EE" w:bidi="ar-SA"/>
        </w:rPr>
        <w:t>Lepingu sõlmimise alus ja ese</w:t>
      </w:r>
    </w:p>
    <w:p w14:paraId="0E7F0775" w14:textId="77777777" w:rsidR="00AE07B3" w:rsidRPr="00AE07B3" w:rsidRDefault="00AE07B3" w:rsidP="00AE07B3">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 xml:space="preserve">Leping sõlmitakse  riigihanke viitenumber 296439 „Jõusaali varustuse ostmine“ tulemusena sõlmitud raamlepingu nr ____ (edaspidi </w:t>
      </w:r>
      <w:r w:rsidRPr="00AE07B3">
        <w:rPr>
          <w:rFonts w:eastAsia="Times New Roman"/>
          <w:iCs/>
          <w:color w:val="000000"/>
          <w:kern w:val="0"/>
          <w:lang w:eastAsia="et-EE" w:bidi="ar-SA"/>
        </w:rPr>
        <w:t>raamleping</w:t>
      </w:r>
      <w:r w:rsidRPr="00AE07B3">
        <w:rPr>
          <w:rFonts w:eastAsia="Times New Roman"/>
          <w:color w:val="000000"/>
          <w:kern w:val="0"/>
          <w:lang w:eastAsia="et-EE" w:bidi="ar-SA"/>
        </w:rPr>
        <w:t xml:space="preserve">) alusel, lähtudes hankija  poolt esitatud tellimusest ja täitja poolt esitatud pakkumusest (edaspidi </w:t>
      </w:r>
      <w:r w:rsidRPr="00AE07B3">
        <w:rPr>
          <w:rFonts w:eastAsia="Times New Roman"/>
          <w:iCs/>
          <w:color w:val="000000"/>
          <w:kern w:val="0"/>
          <w:lang w:eastAsia="et-EE" w:bidi="ar-SA"/>
        </w:rPr>
        <w:t>pakkumus</w:t>
      </w:r>
      <w:r w:rsidRPr="00AE07B3">
        <w:rPr>
          <w:rFonts w:eastAsia="Times New Roman"/>
          <w:color w:val="000000"/>
          <w:kern w:val="0"/>
          <w:lang w:eastAsia="et-EE" w:bidi="ar-SA"/>
        </w:rPr>
        <w:t>).</w:t>
      </w:r>
    </w:p>
    <w:p w14:paraId="3A4DC69B" w14:textId="77777777" w:rsidR="00AE07B3" w:rsidRPr="00AE07B3" w:rsidRDefault="00AE07B3" w:rsidP="00AE07B3">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Lepingule kehtivad kõik raamlepingus sätestatud tingimused, kui lepingus ei ole sätestatud teisiti.</w:t>
      </w:r>
    </w:p>
    <w:p w14:paraId="54C8FD80" w14:textId="77777777" w:rsidR="00AE07B3" w:rsidRPr="00AE07B3" w:rsidRDefault="00AE07B3" w:rsidP="00AE07B3">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Lepingu alusel ostab hankija _____ (</w:t>
      </w:r>
      <w:r w:rsidRPr="00AE07B3">
        <w:rPr>
          <w:rFonts w:eastAsia="Times New Roman"/>
          <w:i/>
          <w:color w:val="000000"/>
          <w:kern w:val="0"/>
          <w:lang w:eastAsia="et-EE" w:bidi="ar-SA"/>
        </w:rPr>
        <w:t xml:space="preserve">nimetada tooted, mida lepinguga ostetakse, toodete kogus ning aadressid kuhu kaup tarnitakse, paigaldatakse ja kokku pannakse) </w:t>
      </w:r>
      <w:r w:rsidRPr="00AE07B3">
        <w:rPr>
          <w:rFonts w:eastAsia="Times New Roman"/>
          <w:color w:val="000000"/>
          <w:kern w:val="0"/>
          <w:lang w:eastAsia="et-EE" w:bidi="ar-SA"/>
        </w:rPr>
        <w:t>lepingus sätestatud tingimustel ja korras.</w:t>
      </w:r>
    </w:p>
    <w:p w14:paraId="3DB2057F" w14:textId="77777777" w:rsidR="00AE07B3" w:rsidRPr="00AE07B3" w:rsidRDefault="00AE07B3" w:rsidP="00AE07B3">
      <w:pPr>
        <w:widowControl/>
        <w:numPr>
          <w:ilvl w:val="1"/>
          <w:numId w:val="24"/>
        </w:numPr>
        <w:suppressAutoHyphens w:val="0"/>
        <w:autoSpaceDE w:val="0"/>
        <w:autoSpaceDN w:val="0"/>
        <w:adjustRightInd w:val="0"/>
        <w:spacing w:after="36"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Lepingu alusel tellitavate toodete tehniline kirjeldus on sätestatud hankija poolt edastatud tellimuses.</w:t>
      </w:r>
    </w:p>
    <w:p w14:paraId="7189A57C" w14:textId="77777777" w:rsidR="00AE07B3" w:rsidRPr="00AE07B3" w:rsidRDefault="00AE07B3" w:rsidP="00AE07B3">
      <w:pPr>
        <w:widowControl/>
        <w:suppressAutoHyphens w:val="0"/>
        <w:autoSpaceDE w:val="0"/>
        <w:autoSpaceDN w:val="0"/>
        <w:adjustRightInd w:val="0"/>
        <w:spacing w:line="240" w:lineRule="auto"/>
        <w:jc w:val="left"/>
        <w:rPr>
          <w:rFonts w:eastAsia="Times New Roman"/>
          <w:color w:val="000000"/>
          <w:kern w:val="0"/>
          <w:lang w:eastAsia="et-EE" w:bidi="ar-SA"/>
        </w:rPr>
      </w:pPr>
    </w:p>
    <w:p w14:paraId="489E89C5" w14:textId="77777777" w:rsidR="00AE07B3" w:rsidRPr="00AE07B3" w:rsidRDefault="00AE07B3" w:rsidP="00AE07B3">
      <w:pPr>
        <w:widowControl/>
        <w:numPr>
          <w:ilvl w:val="0"/>
          <w:numId w:val="25"/>
        </w:numPr>
        <w:tabs>
          <w:tab w:val="left" w:pos="567"/>
        </w:tabs>
        <w:suppressAutoHyphens w:val="0"/>
        <w:autoSpaceDE w:val="0"/>
        <w:autoSpaceDN w:val="0"/>
        <w:adjustRightInd w:val="0"/>
        <w:spacing w:line="240" w:lineRule="auto"/>
        <w:ind w:left="567" w:hanging="567"/>
        <w:jc w:val="left"/>
        <w:rPr>
          <w:rFonts w:eastAsia="Times New Roman"/>
          <w:b/>
          <w:bCs/>
          <w:color w:val="000000"/>
          <w:kern w:val="0"/>
          <w:lang w:eastAsia="et-EE" w:bidi="ar-SA"/>
        </w:rPr>
      </w:pPr>
      <w:r w:rsidRPr="00AE07B3">
        <w:rPr>
          <w:rFonts w:eastAsia="Times New Roman"/>
          <w:b/>
          <w:bCs/>
          <w:color w:val="000000"/>
          <w:kern w:val="0"/>
          <w:lang w:eastAsia="et-EE" w:bidi="ar-SA"/>
        </w:rPr>
        <w:t>Lepingu osad</w:t>
      </w:r>
    </w:p>
    <w:p w14:paraId="051830FF" w14:textId="77777777" w:rsidR="00AE07B3" w:rsidRPr="00AE07B3" w:rsidRDefault="00AE07B3" w:rsidP="00AE07B3">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Lepingu lahutamatud osad on raamleping, hankija poolt esitatud tellimus, täitja pakkumus, pooltevahelised kirjalikud teated ning lepingu muudatused ja lisad.</w:t>
      </w:r>
    </w:p>
    <w:p w14:paraId="0C1C65BB" w14:textId="77777777" w:rsidR="00AE07B3" w:rsidRPr="00AE07B3" w:rsidRDefault="00AE07B3" w:rsidP="00AE07B3">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Kõik lepingu muudatused sõlmitakse lepingu lisadena, mis jõustuvad pärast nende allkirjastamist poolte poolt või poolte määratud tähtajal.</w:t>
      </w:r>
    </w:p>
    <w:p w14:paraId="3877682A" w14:textId="77777777" w:rsidR="00AE07B3" w:rsidRPr="00AE07B3" w:rsidRDefault="00AE07B3" w:rsidP="00AE07B3">
      <w:pPr>
        <w:widowControl/>
        <w:numPr>
          <w:ilvl w:val="1"/>
          <w:numId w:val="25"/>
        </w:numPr>
        <w:suppressAutoHyphens w:val="0"/>
        <w:autoSpaceDE w:val="0"/>
        <w:autoSpaceDN w:val="0"/>
        <w:adjustRightInd w:val="0"/>
        <w:spacing w:after="21" w:line="240" w:lineRule="auto"/>
        <w:ind w:left="567" w:hanging="567"/>
        <w:jc w:val="left"/>
        <w:rPr>
          <w:rFonts w:eastAsia="Times New Roman"/>
          <w:i/>
          <w:color w:val="000000"/>
          <w:kern w:val="0"/>
          <w:lang w:eastAsia="et-EE" w:bidi="ar-SA"/>
        </w:rPr>
      </w:pPr>
      <w:r w:rsidRPr="00AE07B3">
        <w:rPr>
          <w:rFonts w:eastAsia="Times New Roman"/>
          <w:i/>
          <w:color w:val="000000"/>
          <w:kern w:val="0"/>
          <w:lang w:eastAsia="et-EE" w:bidi="ar-SA"/>
        </w:rPr>
        <w:t>Lepingu lisad lepingu sõlmimise hetkel on:</w:t>
      </w:r>
    </w:p>
    <w:p w14:paraId="57E3D3B2" w14:textId="77777777" w:rsidR="00AE07B3" w:rsidRPr="00AE07B3" w:rsidRDefault="00AE07B3" w:rsidP="00AE07B3">
      <w:pPr>
        <w:widowControl/>
        <w:numPr>
          <w:ilvl w:val="2"/>
          <w:numId w:val="25"/>
        </w:numPr>
        <w:suppressAutoHyphens w:val="0"/>
        <w:autoSpaceDE w:val="0"/>
        <w:autoSpaceDN w:val="0"/>
        <w:adjustRightInd w:val="0"/>
        <w:spacing w:after="21" w:line="240" w:lineRule="auto"/>
        <w:ind w:left="1276" w:hanging="709"/>
        <w:jc w:val="left"/>
        <w:rPr>
          <w:rFonts w:eastAsia="Times New Roman"/>
          <w:i/>
          <w:color w:val="000000"/>
          <w:kern w:val="0"/>
          <w:lang w:eastAsia="et-EE" w:bidi="ar-SA"/>
        </w:rPr>
      </w:pPr>
      <w:r w:rsidRPr="00AE07B3">
        <w:rPr>
          <w:rFonts w:eastAsia="Times New Roman"/>
          <w:i/>
          <w:color w:val="000000"/>
          <w:kern w:val="0"/>
          <w:lang w:eastAsia="et-EE" w:bidi="ar-SA"/>
        </w:rPr>
        <w:t>lisa 1 – ___________.</w:t>
      </w:r>
    </w:p>
    <w:p w14:paraId="5A3D3598" w14:textId="77777777" w:rsidR="00AE07B3" w:rsidRPr="00AE07B3" w:rsidRDefault="00AE07B3" w:rsidP="00AE07B3">
      <w:pPr>
        <w:widowControl/>
        <w:suppressAutoHyphens w:val="0"/>
        <w:autoSpaceDE w:val="0"/>
        <w:autoSpaceDN w:val="0"/>
        <w:adjustRightInd w:val="0"/>
        <w:spacing w:after="21" w:line="240" w:lineRule="auto"/>
        <w:rPr>
          <w:rFonts w:eastAsia="Times New Roman"/>
          <w:color w:val="000000"/>
          <w:kern w:val="0"/>
          <w:lang w:eastAsia="et-EE" w:bidi="ar-SA"/>
        </w:rPr>
      </w:pPr>
    </w:p>
    <w:p w14:paraId="793DF191" w14:textId="77777777" w:rsidR="00AE07B3" w:rsidRPr="00AE07B3" w:rsidRDefault="00AE07B3" w:rsidP="00AE07B3">
      <w:pPr>
        <w:widowControl/>
        <w:numPr>
          <w:ilvl w:val="0"/>
          <w:numId w:val="25"/>
        </w:numPr>
        <w:tabs>
          <w:tab w:val="left" w:pos="567"/>
        </w:tabs>
        <w:suppressAutoHyphens w:val="0"/>
        <w:autoSpaceDE w:val="0"/>
        <w:autoSpaceDN w:val="0"/>
        <w:adjustRightInd w:val="0"/>
        <w:spacing w:line="240" w:lineRule="auto"/>
        <w:ind w:left="567" w:hanging="567"/>
        <w:jc w:val="left"/>
        <w:rPr>
          <w:rFonts w:eastAsia="Times New Roman"/>
          <w:color w:val="000000"/>
          <w:kern w:val="0"/>
          <w:lang w:eastAsia="et-EE" w:bidi="ar-SA"/>
        </w:rPr>
      </w:pPr>
      <w:r w:rsidRPr="00AE07B3">
        <w:rPr>
          <w:rFonts w:eastAsia="Times New Roman"/>
          <w:b/>
          <w:bCs/>
          <w:color w:val="000000"/>
          <w:kern w:val="0"/>
          <w:lang w:eastAsia="et-EE" w:bidi="ar-SA"/>
        </w:rPr>
        <w:t>Lepingu maksumus</w:t>
      </w:r>
    </w:p>
    <w:p w14:paraId="58693059" w14:textId="77777777" w:rsidR="00AE07B3" w:rsidRPr="00AE07B3" w:rsidRDefault="00AE07B3" w:rsidP="00AE07B3">
      <w:pPr>
        <w:widowControl/>
        <w:numPr>
          <w:ilvl w:val="1"/>
          <w:numId w:val="25"/>
        </w:numPr>
        <w:suppressAutoHyphens w:val="0"/>
        <w:autoSpaceDE w:val="0"/>
        <w:autoSpaceDN w:val="0"/>
        <w:adjustRightInd w:val="0"/>
        <w:spacing w:after="37"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Lepingu maksumus on ______ (</w:t>
      </w:r>
      <w:r w:rsidRPr="00AE07B3">
        <w:rPr>
          <w:rFonts w:eastAsia="Times New Roman"/>
          <w:i/>
          <w:iCs/>
          <w:color w:val="000000"/>
          <w:kern w:val="0"/>
          <w:lang w:eastAsia="et-EE" w:bidi="ar-SA"/>
        </w:rPr>
        <w:t>maksumus sõnadega</w:t>
      </w:r>
      <w:r w:rsidRPr="00AE07B3">
        <w:rPr>
          <w:rFonts w:eastAsia="Times New Roman"/>
          <w:color w:val="000000"/>
          <w:kern w:val="0"/>
          <w:lang w:eastAsia="et-EE" w:bidi="ar-SA"/>
        </w:rPr>
        <w:t xml:space="preserve">) eurot, millele lisandub käibemaks. Nimetatud maksumus sisaldab kõiki lepingu täitmiseks vajalikke kulutusi, </w:t>
      </w:r>
      <w:r w:rsidRPr="00AE07B3">
        <w:rPr>
          <w:rFonts w:eastAsia="Times New Roman"/>
          <w:i/>
          <w:iCs/>
          <w:color w:val="000000"/>
          <w:kern w:val="0"/>
          <w:lang w:eastAsia="et-EE" w:bidi="ar-SA"/>
        </w:rPr>
        <w:t>sh … (märkida vastavalt vajadusele)</w:t>
      </w:r>
      <w:r w:rsidRPr="00AE07B3">
        <w:rPr>
          <w:rFonts w:eastAsia="Times New Roman"/>
          <w:color w:val="000000"/>
          <w:kern w:val="0"/>
          <w:lang w:eastAsia="et-EE" w:bidi="ar-SA"/>
        </w:rPr>
        <w:t>, on hankijale lõplik ja täitjale siduv ning seda ei saa lepingu kehtivusajal tõsta mitte ühelgi põhjusel.</w:t>
      </w:r>
    </w:p>
    <w:p w14:paraId="5670BD18" w14:textId="77777777" w:rsidR="00AE07B3" w:rsidRPr="00AE07B3" w:rsidRDefault="00AE07B3" w:rsidP="00AE07B3">
      <w:pPr>
        <w:widowControl/>
        <w:suppressAutoHyphens w:val="0"/>
        <w:autoSpaceDE w:val="0"/>
        <w:autoSpaceDN w:val="0"/>
        <w:adjustRightInd w:val="0"/>
        <w:spacing w:after="21" w:line="240" w:lineRule="auto"/>
        <w:rPr>
          <w:rFonts w:eastAsia="Times New Roman"/>
          <w:color w:val="000000"/>
          <w:kern w:val="0"/>
          <w:lang w:eastAsia="et-EE" w:bidi="ar-SA"/>
        </w:rPr>
      </w:pPr>
    </w:p>
    <w:p w14:paraId="3E1317BD" w14:textId="77777777" w:rsidR="00AE07B3" w:rsidRPr="00AE07B3" w:rsidRDefault="00AE07B3" w:rsidP="00AE07B3">
      <w:pPr>
        <w:widowControl/>
        <w:numPr>
          <w:ilvl w:val="0"/>
          <w:numId w:val="25"/>
        </w:numPr>
        <w:suppressAutoHyphens w:val="0"/>
        <w:autoSpaceDE w:val="0"/>
        <w:autoSpaceDN w:val="0"/>
        <w:adjustRightInd w:val="0"/>
        <w:spacing w:after="21" w:line="240" w:lineRule="auto"/>
        <w:ind w:left="567" w:hanging="567"/>
        <w:jc w:val="left"/>
        <w:rPr>
          <w:rFonts w:eastAsia="Times New Roman"/>
          <w:b/>
          <w:color w:val="000000"/>
          <w:kern w:val="0"/>
          <w:lang w:eastAsia="et-EE" w:bidi="ar-SA"/>
        </w:rPr>
      </w:pPr>
      <w:r w:rsidRPr="00AE07B3">
        <w:rPr>
          <w:rFonts w:eastAsia="Times New Roman"/>
          <w:b/>
          <w:color w:val="000000"/>
          <w:kern w:val="0"/>
          <w:lang w:eastAsia="et-EE" w:bidi="ar-SA"/>
        </w:rPr>
        <w:t>Lepingu täitmine</w:t>
      </w:r>
    </w:p>
    <w:p w14:paraId="7D827537" w14:textId="77777777" w:rsidR="00AE07B3" w:rsidRPr="00AE07B3" w:rsidRDefault="00AE07B3" w:rsidP="00AE07B3">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Täitja on kohustatud lepingu punktis 1.3. nimetatud lepingu eseme hankijale üle andma hiljemalt ____ (</w:t>
      </w:r>
      <w:r w:rsidRPr="00AE07B3">
        <w:rPr>
          <w:rFonts w:eastAsia="Times New Roman"/>
          <w:i/>
          <w:color w:val="000000"/>
          <w:kern w:val="0"/>
          <w:lang w:eastAsia="et-EE" w:bidi="ar-SA"/>
        </w:rPr>
        <w:t>märkida tähtaeg või kuupäev</w:t>
      </w:r>
      <w:r w:rsidRPr="00AE07B3">
        <w:rPr>
          <w:rFonts w:eastAsia="Times New Roman"/>
          <w:color w:val="000000"/>
          <w:kern w:val="0"/>
          <w:lang w:eastAsia="et-EE" w:bidi="ar-SA"/>
        </w:rPr>
        <w:t>) hankija asukohas _______________ (</w:t>
      </w:r>
      <w:r w:rsidRPr="00AE07B3">
        <w:rPr>
          <w:rFonts w:eastAsia="Times New Roman"/>
          <w:i/>
          <w:color w:val="000000"/>
          <w:kern w:val="0"/>
          <w:lang w:eastAsia="et-EE" w:bidi="ar-SA"/>
        </w:rPr>
        <w:t>märkida tarne sihtkoht</w:t>
      </w:r>
      <w:r w:rsidRPr="00AE07B3">
        <w:rPr>
          <w:rFonts w:eastAsia="Times New Roman"/>
          <w:color w:val="000000"/>
          <w:kern w:val="0"/>
          <w:lang w:eastAsia="et-EE" w:bidi="ar-SA"/>
        </w:rPr>
        <w:t>).</w:t>
      </w:r>
    </w:p>
    <w:p w14:paraId="10D7AABB" w14:textId="77777777" w:rsidR="00AE07B3" w:rsidRPr="00AE07B3" w:rsidRDefault="00AE07B3" w:rsidP="00AE07B3">
      <w:pPr>
        <w:widowControl/>
        <w:numPr>
          <w:ilvl w:val="1"/>
          <w:numId w:val="25"/>
        </w:numPr>
        <w:suppressAutoHyphens w:val="0"/>
        <w:autoSpaceDE w:val="0"/>
        <w:autoSpaceDN w:val="0"/>
        <w:adjustRightInd w:val="0"/>
        <w:spacing w:after="21" w:line="240" w:lineRule="auto"/>
        <w:ind w:left="567" w:hanging="567"/>
        <w:jc w:val="left"/>
        <w:rPr>
          <w:rFonts w:eastAsia="Times New Roman"/>
          <w:color w:val="000000"/>
          <w:kern w:val="0"/>
          <w:lang w:eastAsia="et-EE" w:bidi="ar-SA"/>
        </w:rPr>
      </w:pPr>
      <w:r w:rsidRPr="00AE07B3">
        <w:rPr>
          <w:rFonts w:eastAsia="Times New Roman"/>
          <w:color w:val="000000"/>
          <w:kern w:val="0"/>
          <w:lang w:eastAsia="et-EE" w:bidi="ar-SA"/>
        </w:rPr>
        <w:t>____ (</w:t>
      </w:r>
      <w:r w:rsidRPr="00AE07B3">
        <w:rPr>
          <w:rFonts w:eastAsia="Times New Roman"/>
          <w:i/>
          <w:color w:val="000000"/>
          <w:kern w:val="0"/>
          <w:lang w:eastAsia="et-EE" w:bidi="ar-SA"/>
        </w:rPr>
        <w:t>vajadusel märkida täiendavaid lepingu täitmise tingimusi</w:t>
      </w:r>
      <w:r w:rsidRPr="00AE07B3">
        <w:rPr>
          <w:rFonts w:eastAsia="Times New Roman"/>
          <w:color w:val="000000"/>
          <w:kern w:val="0"/>
          <w:lang w:eastAsia="et-EE" w:bidi="ar-SA"/>
        </w:rPr>
        <w:t>).</w:t>
      </w:r>
    </w:p>
    <w:p w14:paraId="3CBD8334" w14:textId="77777777" w:rsidR="00AE07B3" w:rsidRPr="00AE07B3" w:rsidRDefault="00AE07B3" w:rsidP="00AE07B3">
      <w:pPr>
        <w:widowControl/>
        <w:shd w:val="clear" w:color="auto" w:fill="FFFFFF"/>
        <w:tabs>
          <w:tab w:val="left" w:pos="5670"/>
        </w:tabs>
        <w:suppressAutoHyphens w:val="0"/>
        <w:spacing w:line="240" w:lineRule="auto"/>
        <w:rPr>
          <w:rFonts w:eastAsia="Times New Roman"/>
          <w:bCs/>
          <w:noProof/>
          <w:color w:val="000000"/>
          <w:spacing w:val="-9"/>
          <w:w w:val="102"/>
          <w:kern w:val="0"/>
          <w:lang w:eastAsia="en-US" w:bidi="ar-SA"/>
        </w:rPr>
      </w:pPr>
    </w:p>
    <w:p w14:paraId="4D5F2F5E" w14:textId="77777777" w:rsidR="00AE07B3" w:rsidRPr="00AE07B3" w:rsidRDefault="00AE07B3" w:rsidP="00AE07B3">
      <w:pPr>
        <w:widowControl/>
        <w:numPr>
          <w:ilvl w:val="0"/>
          <w:numId w:val="25"/>
        </w:numPr>
        <w:suppressAutoHyphens w:val="0"/>
        <w:autoSpaceDE w:val="0"/>
        <w:autoSpaceDN w:val="0"/>
        <w:adjustRightInd w:val="0"/>
        <w:spacing w:line="240" w:lineRule="auto"/>
        <w:ind w:left="567" w:hanging="567"/>
        <w:jc w:val="left"/>
        <w:rPr>
          <w:rFonts w:eastAsia="Times New Roman"/>
          <w:b/>
          <w:color w:val="000000"/>
          <w:kern w:val="0"/>
          <w:lang w:eastAsia="et-EE" w:bidi="ar-SA"/>
        </w:rPr>
      </w:pPr>
      <w:r w:rsidRPr="00AE07B3">
        <w:rPr>
          <w:rFonts w:eastAsia="Times New Roman"/>
          <w:b/>
          <w:color w:val="000000"/>
          <w:kern w:val="0"/>
          <w:lang w:eastAsia="et-EE" w:bidi="ar-SA"/>
        </w:rPr>
        <w:t>Lepingu kehtivus</w:t>
      </w:r>
    </w:p>
    <w:p w14:paraId="57A8FBF1" w14:textId="77777777" w:rsidR="00AE07B3" w:rsidRPr="00AE07B3" w:rsidRDefault="00AE07B3" w:rsidP="00AE07B3">
      <w:pPr>
        <w:widowControl/>
        <w:tabs>
          <w:tab w:val="left" w:pos="567"/>
        </w:tabs>
        <w:suppressAutoHyphens w:val="0"/>
        <w:autoSpaceDE w:val="0"/>
        <w:autoSpaceDN w:val="0"/>
        <w:adjustRightInd w:val="0"/>
        <w:spacing w:line="240" w:lineRule="auto"/>
        <w:ind w:left="567"/>
        <w:jc w:val="left"/>
        <w:rPr>
          <w:rFonts w:eastAsia="Times New Roman"/>
          <w:color w:val="000000"/>
          <w:kern w:val="0"/>
          <w:lang w:eastAsia="et-EE" w:bidi="ar-SA"/>
        </w:rPr>
      </w:pPr>
      <w:r w:rsidRPr="00AE07B3">
        <w:rPr>
          <w:rFonts w:eastAsia="Times New Roman"/>
          <w:color w:val="000000"/>
          <w:kern w:val="0"/>
          <w:lang w:eastAsia="et-EE" w:bidi="ar-SA"/>
        </w:rPr>
        <w:lastRenderedPageBreak/>
        <w:t>Käesolev leping jõustub sellele allakirjutamise hetkest ja kehtib kuni lepingust tulenevate kohustuste nõuetekohase täitmiseni.</w:t>
      </w:r>
    </w:p>
    <w:p w14:paraId="08D641BE" w14:textId="77777777" w:rsidR="00AE07B3" w:rsidRPr="00AE07B3" w:rsidRDefault="00AE07B3" w:rsidP="00AE07B3">
      <w:pPr>
        <w:widowControl/>
        <w:tabs>
          <w:tab w:val="left" w:pos="567"/>
        </w:tabs>
        <w:suppressAutoHyphens w:val="0"/>
        <w:autoSpaceDE w:val="0"/>
        <w:autoSpaceDN w:val="0"/>
        <w:adjustRightInd w:val="0"/>
        <w:spacing w:line="240" w:lineRule="auto"/>
        <w:ind w:left="567"/>
        <w:jc w:val="left"/>
        <w:rPr>
          <w:rFonts w:eastAsia="Times New Roman"/>
          <w:kern w:val="0"/>
          <w:lang w:eastAsia="et-EE" w:bidi="ar-SA"/>
        </w:rPr>
      </w:pPr>
    </w:p>
    <w:p w14:paraId="1EA4CCCC" w14:textId="77777777" w:rsidR="00AE07B3" w:rsidRPr="00AE07B3" w:rsidRDefault="00AE07B3" w:rsidP="00AE07B3">
      <w:pPr>
        <w:widowControl/>
        <w:numPr>
          <w:ilvl w:val="0"/>
          <w:numId w:val="25"/>
        </w:numPr>
        <w:tabs>
          <w:tab w:val="left" w:pos="567"/>
        </w:tabs>
        <w:suppressAutoHyphens w:val="0"/>
        <w:spacing w:line="100" w:lineRule="atLeast"/>
        <w:ind w:left="567" w:hanging="567"/>
        <w:jc w:val="left"/>
        <w:rPr>
          <w:rFonts w:eastAsia="Times New Roman"/>
          <w:b/>
          <w:kern w:val="0"/>
          <w:lang w:eastAsia="et-EE" w:bidi="ar-SA"/>
        </w:rPr>
      </w:pPr>
      <w:r w:rsidRPr="00AE07B3">
        <w:rPr>
          <w:rFonts w:eastAsia="Times New Roman"/>
          <w:b/>
          <w:kern w:val="0"/>
          <w:lang w:eastAsia="et-EE" w:bidi="ar-SA"/>
        </w:rPr>
        <w:t>Poolte kontaktisikud</w:t>
      </w:r>
    </w:p>
    <w:p w14:paraId="33517F7C" w14:textId="77777777" w:rsidR="00AE07B3" w:rsidRPr="00AE07B3" w:rsidRDefault="00AE07B3" w:rsidP="00AE07B3">
      <w:pPr>
        <w:widowControl/>
        <w:numPr>
          <w:ilvl w:val="1"/>
          <w:numId w:val="25"/>
        </w:numPr>
        <w:suppressAutoHyphens w:val="0"/>
        <w:autoSpaceDE w:val="0"/>
        <w:autoSpaceDN w:val="0"/>
        <w:adjustRightInd w:val="0"/>
        <w:spacing w:line="240" w:lineRule="auto"/>
        <w:ind w:left="567" w:hanging="567"/>
        <w:jc w:val="left"/>
        <w:rPr>
          <w:rFonts w:eastAsia="Times New Roman"/>
          <w:color w:val="000000"/>
          <w:kern w:val="0"/>
          <w:lang w:eastAsia="et-EE" w:bidi="ar-SA"/>
        </w:rPr>
      </w:pPr>
      <w:r w:rsidRPr="00AE07B3">
        <w:rPr>
          <w:rFonts w:eastAsia="Times New Roman"/>
          <w:kern w:val="0"/>
          <w:lang w:eastAsia="et-EE" w:bidi="ar-SA"/>
        </w:rPr>
        <w:t>Poolte lepingujärgsete kohustuste täitmise korraldamine ja lepingus ettenähtud teadete, nõuete ja teiste dokumentide edastamine toimub kontaktisikute kaudu.</w:t>
      </w:r>
    </w:p>
    <w:p w14:paraId="58947590" w14:textId="77777777" w:rsidR="00AE07B3" w:rsidRPr="00AE07B3" w:rsidRDefault="00AE07B3" w:rsidP="00AE07B3">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AE07B3">
        <w:rPr>
          <w:rFonts w:eastAsia="Times New Roman"/>
          <w:i/>
          <w:kern w:val="0"/>
          <w:lang w:eastAsia="et-EE" w:bidi="ar-SA"/>
        </w:rPr>
        <w:t>Hankija kontaktisik lepingu üldistes ja täitmisega seotud küsimustes on</w:t>
      </w:r>
      <w:r w:rsidRPr="00AE07B3">
        <w:rPr>
          <w:rFonts w:eastAsia="Times New Roman"/>
          <w:i/>
          <w:color w:val="000000"/>
          <w:kern w:val="0"/>
          <w:lang w:eastAsia="et-EE" w:bidi="ar-SA"/>
        </w:rPr>
        <w:t xml:space="preserve"> </w:t>
      </w:r>
      <w:r w:rsidRPr="00AE07B3">
        <w:rPr>
          <w:rFonts w:eastAsia="Times New Roman"/>
          <w:i/>
          <w:kern w:val="0"/>
          <w:lang w:eastAsia="et-EE" w:bidi="ar-SA"/>
        </w:rPr>
        <w:t>_____ /nimi, ametinimetus, tel nr ja e-posti aadress/ _________</w:t>
      </w:r>
      <w:r w:rsidRPr="00AE07B3">
        <w:rPr>
          <w:rFonts w:eastAsia="Times New Roman"/>
          <w:i/>
          <w:iCs/>
          <w:color w:val="000000"/>
          <w:kern w:val="0"/>
          <w:lang w:eastAsia="et-EE" w:bidi="ar-SA"/>
        </w:rPr>
        <w:t>.</w:t>
      </w:r>
    </w:p>
    <w:p w14:paraId="526EF405" w14:textId="77777777" w:rsidR="00AE07B3" w:rsidRPr="00AE07B3" w:rsidRDefault="00AE07B3" w:rsidP="00AE07B3">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AE07B3">
        <w:rPr>
          <w:rFonts w:eastAsia="Times New Roman"/>
          <w:i/>
          <w:kern w:val="0"/>
          <w:lang w:eastAsia="et-EE" w:bidi="ar-SA"/>
        </w:rPr>
        <w:t>Hankija kontaktisik lepingu eseme üleandmise-vastuvõtmise akti allkirjastamisel on _____ /nimi, ametinimetus, tel nr ja e-posti aadress/ _________</w:t>
      </w:r>
      <w:r w:rsidRPr="00AE07B3">
        <w:rPr>
          <w:rFonts w:eastAsia="Times New Roman"/>
          <w:i/>
          <w:iCs/>
          <w:color w:val="000000"/>
          <w:kern w:val="0"/>
          <w:lang w:eastAsia="et-EE" w:bidi="ar-SA"/>
        </w:rPr>
        <w:t>.</w:t>
      </w:r>
    </w:p>
    <w:p w14:paraId="05945470" w14:textId="77777777" w:rsidR="00AE07B3" w:rsidRPr="00AE07B3" w:rsidRDefault="00AE07B3" w:rsidP="00AE07B3">
      <w:pPr>
        <w:widowControl/>
        <w:numPr>
          <w:ilvl w:val="1"/>
          <w:numId w:val="25"/>
        </w:numPr>
        <w:tabs>
          <w:tab w:val="left" w:pos="567"/>
        </w:tabs>
        <w:suppressAutoHyphens w:val="0"/>
        <w:spacing w:line="100" w:lineRule="atLeast"/>
        <w:ind w:left="567" w:hanging="567"/>
        <w:jc w:val="left"/>
        <w:rPr>
          <w:rFonts w:eastAsia="Times New Roman"/>
          <w:i/>
          <w:color w:val="000000"/>
          <w:kern w:val="0"/>
          <w:lang w:eastAsia="et-EE" w:bidi="ar-SA"/>
        </w:rPr>
      </w:pPr>
      <w:r w:rsidRPr="00AE07B3">
        <w:rPr>
          <w:rFonts w:eastAsia="Times New Roman"/>
          <w:i/>
          <w:color w:val="000000"/>
          <w:kern w:val="0"/>
          <w:lang w:eastAsia="et-EE" w:bidi="ar-SA"/>
        </w:rPr>
        <w:t>Täitja kontaktisik lepingu üldistes ja täitmisega seotud küsimustes on</w:t>
      </w:r>
      <w:r w:rsidRPr="00AE07B3">
        <w:rPr>
          <w:rFonts w:eastAsia="Times New Roman"/>
          <w:i/>
          <w:kern w:val="0"/>
          <w:lang w:eastAsia="et-EE" w:bidi="ar-SA"/>
        </w:rPr>
        <w:t xml:space="preserve"> _____ /nimi, ametinimetus, tel nr ja e-posti aadress/ _________</w:t>
      </w:r>
      <w:r w:rsidRPr="00AE07B3">
        <w:rPr>
          <w:rFonts w:eastAsia="Times New Roman"/>
          <w:i/>
          <w:iCs/>
          <w:color w:val="000000"/>
          <w:kern w:val="0"/>
          <w:lang w:eastAsia="et-EE" w:bidi="ar-SA"/>
        </w:rPr>
        <w:t>.</w:t>
      </w:r>
    </w:p>
    <w:p w14:paraId="26780064" w14:textId="77777777" w:rsidR="00AE07B3" w:rsidRPr="00AE07B3" w:rsidRDefault="00AE07B3" w:rsidP="00AE07B3">
      <w:pPr>
        <w:widowControl/>
        <w:numPr>
          <w:ilvl w:val="1"/>
          <w:numId w:val="25"/>
        </w:numPr>
        <w:tabs>
          <w:tab w:val="left" w:pos="567"/>
        </w:tabs>
        <w:suppressAutoHyphens w:val="0"/>
        <w:spacing w:line="100" w:lineRule="atLeast"/>
        <w:ind w:left="567" w:hanging="567"/>
        <w:jc w:val="left"/>
        <w:rPr>
          <w:rFonts w:eastAsia="Times New Roman"/>
          <w:color w:val="000000"/>
          <w:kern w:val="0"/>
          <w:lang w:eastAsia="et-EE" w:bidi="ar-SA"/>
        </w:rPr>
      </w:pPr>
      <w:r w:rsidRPr="00AE07B3">
        <w:rPr>
          <w:rFonts w:eastAsia="Times New Roman"/>
          <w:color w:val="000000"/>
          <w:kern w:val="0"/>
          <w:lang w:eastAsia="et-EE" w:bidi="ar-SA"/>
        </w:rPr>
        <w:t>Kontaktisikute muutmisel tuleb sellest viivitamatult teist poolt kirjalikku taasesitamist võimaldavas vormis teavitada. Nimetatud teade lisatakse lepingu dokumentide juurde ja teadet ei loeta lepingu muutmiseks.</w:t>
      </w:r>
    </w:p>
    <w:p w14:paraId="64B3BC8A" w14:textId="77777777" w:rsidR="00AE07B3" w:rsidRPr="00AE07B3" w:rsidRDefault="00AE07B3" w:rsidP="00AE07B3">
      <w:pPr>
        <w:widowControl/>
        <w:shd w:val="clear" w:color="auto" w:fill="FFFFFF"/>
        <w:tabs>
          <w:tab w:val="left" w:pos="5670"/>
        </w:tabs>
        <w:suppressAutoHyphens w:val="0"/>
        <w:spacing w:line="240" w:lineRule="auto"/>
        <w:rPr>
          <w:rFonts w:eastAsia="Times New Roman"/>
          <w:bCs/>
          <w:noProof/>
          <w:color w:val="000000"/>
          <w:spacing w:val="-9"/>
          <w:w w:val="102"/>
          <w:kern w:val="0"/>
          <w:lang w:eastAsia="en-US" w:bidi="ar-SA"/>
        </w:rPr>
      </w:pPr>
    </w:p>
    <w:p w14:paraId="5E54ED85" w14:textId="77777777" w:rsidR="00AE07B3" w:rsidRPr="00AE07B3" w:rsidRDefault="00AE07B3" w:rsidP="00AE07B3">
      <w:pPr>
        <w:widowControl/>
        <w:numPr>
          <w:ilvl w:val="0"/>
          <w:numId w:val="25"/>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b/>
          <w:bCs/>
          <w:kern w:val="0"/>
          <w:lang w:eastAsia="et-EE" w:bidi="ar-SA"/>
        </w:rPr>
        <w:t>MUUD TINGIMUSED</w:t>
      </w:r>
    </w:p>
    <w:p w14:paraId="7B28FD07" w14:textId="77777777" w:rsidR="00AE07B3" w:rsidRPr="00AE07B3" w:rsidRDefault="00AE07B3" w:rsidP="00AE07B3">
      <w:pPr>
        <w:widowControl/>
        <w:numPr>
          <w:ilvl w:val="1"/>
          <w:numId w:val="25"/>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kern w:val="0"/>
          <w:lang w:eastAsia="et-EE" w:bidi="ar-SA"/>
        </w:rPr>
        <w:t>Lepingu täitmise keel on eesti keel, kui lepingus ei ole sätestatud teisiti.</w:t>
      </w:r>
    </w:p>
    <w:p w14:paraId="6E7FDD17" w14:textId="77777777" w:rsidR="00AE07B3" w:rsidRPr="00AE07B3" w:rsidRDefault="00AE07B3" w:rsidP="00AE07B3">
      <w:pPr>
        <w:widowControl/>
        <w:numPr>
          <w:ilvl w:val="1"/>
          <w:numId w:val="25"/>
        </w:numPr>
        <w:tabs>
          <w:tab w:val="left" w:pos="567"/>
        </w:tabs>
        <w:suppressAutoHyphens w:val="0"/>
        <w:spacing w:line="240" w:lineRule="auto"/>
        <w:ind w:left="567" w:hanging="567"/>
        <w:jc w:val="left"/>
        <w:rPr>
          <w:rFonts w:eastAsia="Times New Roman"/>
          <w:kern w:val="0"/>
          <w:lang w:eastAsia="et-EE" w:bidi="ar-SA"/>
        </w:rPr>
      </w:pPr>
      <w:r w:rsidRPr="00AE07B3">
        <w:rPr>
          <w:rFonts w:eastAsia="Times New Roman"/>
          <w:i/>
          <w:color w:val="4F81BD"/>
          <w:kern w:val="0"/>
          <w:lang w:eastAsia="et-EE" w:bidi="ar-SA"/>
        </w:rPr>
        <w:t>Leping allkirjastatakse paberkandjal:</w:t>
      </w:r>
      <w:r w:rsidRPr="00AE07B3">
        <w:rPr>
          <w:rFonts w:eastAsia="Times New Roman"/>
          <w:i/>
          <w:kern w:val="0"/>
          <w:lang w:eastAsia="et-EE" w:bidi="ar-SA"/>
        </w:rPr>
        <w:t xml:space="preserve"> Leping on koostatud 2 (kahes) identses juriidilist jõudu omavas eksemplaris eesti keeles, millest üks eksemplar antakse täitjale ning teine eksemplar jääb hankijale. Pooled allkirjastavad kõik lepingu leheküljed.</w:t>
      </w:r>
    </w:p>
    <w:p w14:paraId="3A51BCC2" w14:textId="77777777" w:rsidR="00AE07B3" w:rsidRPr="00AE07B3" w:rsidRDefault="00AE07B3" w:rsidP="00AE07B3">
      <w:pPr>
        <w:widowControl/>
        <w:tabs>
          <w:tab w:val="left" w:pos="567"/>
        </w:tabs>
        <w:spacing w:line="240" w:lineRule="auto"/>
        <w:ind w:left="567"/>
        <w:rPr>
          <w:rFonts w:eastAsia="Times New Roman"/>
          <w:kern w:val="0"/>
          <w:lang w:eastAsia="et-EE" w:bidi="ar-SA"/>
        </w:rPr>
      </w:pPr>
      <w:r w:rsidRPr="00AE07B3">
        <w:rPr>
          <w:rFonts w:eastAsia="Times New Roman"/>
          <w:i/>
          <w:color w:val="4F81BD"/>
          <w:kern w:val="0"/>
          <w:lang w:eastAsia="et-EE" w:bidi="ar-SA"/>
        </w:rPr>
        <w:t>Leping allkirjastatakse digitaalselt:</w:t>
      </w:r>
      <w:r w:rsidRPr="00AE07B3">
        <w:rPr>
          <w:rFonts w:eastAsia="Times New Roman"/>
          <w:i/>
          <w:kern w:val="0"/>
          <w:lang w:eastAsia="et-EE" w:bidi="ar-SA"/>
        </w:rPr>
        <w:t xml:space="preserve"> Leping allkirjastatakse digitaalselt, mis loetakse vastavalt tsiviilseadustiku üldosa seaduse § 80 alusel võrdseks allkirjastamise kirjaliku vormiga.</w:t>
      </w:r>
    </w:p>
    <w:p w14:paraId="6CC32CA0" w14:textId="77777777" w:rsidR="00AE07B3" w:rsidRPr="00AE07B3" w:rsidRDefault="00AE07B3" w:rsidP="00AE07B3">
      <w:pPr>
        <w:widowControl/>
        <w:suppressAutoHyphens w:val="0"/>
        <w:spacing w:line="240" w:lineRule="auto"/>
        <w:rPr>
          <w:rFonts w:eastAsia="Times New Roman"/>
          <w:kern w:val="0"/>
          <w:lang w:eastAsia="et-EE" w:bidi="ar-SA"/>
        </w:rPr>
      </w:pPr>
    </w:p>
    <w:p w14:paraId="1693E146" w14:textId="77777777" w:rsidR="00AE07B3" w:rsidRPr="00AE07B3" w:rsidRDefault="00AE07B3" w:rsidP="00AE07B3">
      <w:pPr>
        <w:widowControl/>
        <w:numPr>
          <w:ilvl w:val="0"/>
          <w:numId w:val="25"/>
        </w:numPr>
        <w:suppressAutoHyphens w:val="0"/>
        <w:spacing w:line="240" w:lineRule="auto"/>
        <w:ind w:left="567" w:hanging="567"/>
        <w:jc w:val="left"/>
        <w:rPr>
          <w:rFonts w:eastAsia="Times New Roman"/>
          <w:kern w:val="0"/>
          <w:lang w:eastAsia="et-EE" w:bidi="ar-SA"/>
        </w:rPr>
      </w:pPr>
      <w:r w:rsidRPr="00AE07B3">
        <w:rPr>
          <w:rFonts w:eastAsia="Times New Roman"/>
          <w:b/>
          <w:bCs/>
          <w:kern w:val="0"/>
          <w:lang w:eastAsia="et-EE" w:bidi="ar-SA"/>
        </w:rPr>
        <w:t>POOLTE REKVISIIDID</w:t>
      </w:r>
    </w:p>
    <w:p w14:paraId="42360AAE" w14:textId="77777777" w:rsidR="00AE07B3" w:rsidRPr="00AE07B3" w:rsidRDefault="00AE07B3" w:rsidP="00AE07B3">
      <w:pPr>
        <w:widowControl/>
        <w:tabs>
          <w:tab w:val="left" w:pos="4820"/>
        </w:tabs>
        <w:suppressAutoHyphens w:val="0"/>
        <w:spacing w:line="240" w:lineRule="auto"/>
        <w:ind w:left="567"/>
        <w:rPr>
          <w:rFonts w:eastAsia="Times New Roman"/>
          <w:b/>
          <w:bCs/>
          <w:kern w:val="0"/>
          <w:lang w:eastAsia="et-EE" w:bidi="ar-SA"/>
        </w:rPr>
      </w:pPr>
    </w:p>
    <w:p w14:paraId="2E447D4B" w14:textId="77777777" w:rsidR="00AE07B3" w:rsidRPr="00AE07B3" w:rsidRDefault="00AE07B3" w:rsidP="00AE07B3">
      <w:pPr>
        <w:widowControl/>
        <w:tabs>
          <w:tab w:val="left" w:pos="4820"/>
        </w:tabs>
        <w:suppressAutoHyphens w:val="0"/>
        <w:spacing w:line="240" w:lineRule="auto"/>
        <w:ind w:left="567"/>
        <w:rPr>
          <w:rFonts w:eastAsia="Times New Roman"/>
          <w:b/>
          <w:bCs/>
          <w:kern w:val="0"/>
          <w:lang w:eastAsia="et-EE" w:bidi="ar-SA"/>
        </w:rPr>
      </w:pPr>
      <w:r w:rsidRPr="00AE07B3">
        <w:rPr>
          <w:rFonts w:eastAsia="Times New Roman"/>
          <w:b/>
          <w:bCs/>
          <w:kern w:val="0"/>
          <w:lang w:eastAsia="et-EE" w:bidi="ar-SA"/>
        </w:rPr>
        <w:t>Hankija</w:t>
      </w:r>
      <w:r w:rsidRPr="00AE07B3">
        <w:rPr>
          <w:rFonts w:eastAsia="Times New Roman"/>
          <w:b/>
          <w:bCs/>
          <w:kern w:val="0"/>
          <w:lang w:eastAsia="et-EE" w:bidi="ar-SA"/>
        </w:rPr>
        <w:tab/>
      </w:r>
      <w:r w:rsidRPr="00AE07B3">
        <w:rPr>
          <w:rFonts w:eastAsia="Times New Roman"/>
          <w:b/>
          <w:bCs/>
          <w:kern w:val="0"/>
          <w:lang w:eastAsia="et-EE" w:bidi="ar-SA"/>
        </w:rPr>
        <w:tab/>
      </w:r>
      <w:r w:rsidRPr="00AE07B3">
        <w:rPr>
          <w:rFonts w:eastAsia="Times New Roman"/>
          <w:b/>
          <w:bCs/>
          <w:kern w:val="0"/>
          <w:lang w:eastAsia="et-EE" w:bidi="ar-SA"/>
        </w:rPr>
        <w:tab/>
        <w:t>Täitja</w:t>
      </w:r>
    </w:p>
    <w:p w14:paraId="1487760C"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Päästeamet</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________________</w:t>
      </w:r>
    </w:p>
    <w:p w14:paraId="2BC86EFF"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Raua tn 2, 10124, Tallinn</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________________</w:t>
      </w:r>
    </w:p>
    <w:p w14:paraId="4356EECC"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r w:rsidRPr="00AE07B3">
        <w:rPr>
          <w:rFonts w:eastAsia="Times New Roman"/>
          <w:kern w:val="0"/>
          <w:lang w:eastAsia="et-EE" w:bidi="ar-SA"/>
        </w:rPr>
        <w:t>Registrikood: 70000585</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Registrikood: _____</w:t>
      </w:r>
    </w:p>
    <w:p w14:paraId="7913F0DB"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r w:rsidRPr="00AE07B3">
        <w:rPr>
          <w:rFonts w:eastAsia="Times New Roman"/>
          <w:kern w:val="0"/>
          <w:lang w:eastAsia="et-EE" w:bidi="ar-SA"/>
        </w:rPr>
        <w:t xml:space="preserve">Tel: +372 </w:t>
      </w:r>
      <w:r w:rsidRPr="00AE07B3">
        <w:rPr>
          <w:rFonts w:eastAsia="Times New Roman"/>
          <w:color w:val="000000"/>
          <w:kern w:val="0"/>
          <w:lang w:eastAsia="et-EE" w:bidi="ar-SA"/>
        </w:rPr>
        <w:t>628 2000</w:t>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color w:val="000000"/>
          <w:kern w:val="0"/>
          <w:lang w:eastAsia="et-EE" w:bidi="ar-SA"/>
        </w:rPr>
        <w:tab/>
      </w:r>
      <w:r w:rsidRPr="00AE07B3">
        <w:rPr>
          <w:rFonts w:eastAsia="Times New Roman"/>
          <w:noProof/>
          <w:kern w:val="0"/>
          <w:lang w:eastAsia="et-EE" w:bidi="ar-SA"/>
        </w:rPr>
        <w:t>Tel: +372 ________</w:t>
      </w:r>
    </w:p>
    <w:p w14:paraId="0D0BFF37"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r w:rsidRPr="00AE07B3">
        <w:rPr>
          <w:rFonts w:eastAsia="Times New Roman"/>
          <w:noProof/>
          <w:kern w:val="0"/>
          <w:lang w:eastAsia="et-EE" w:bidi="ar-SA"/>
        </w:rPr>
        <w:t xml:space="preserve">E-post: </w:t>
      </w:r>
      <w:r w:rsidRPr="00AE07B3">
        <w:rPr>
          <w:rFonts w:eastAsia="Times New Roman"/>
          <w:kern w:val="0"/>
          <w:lang w:eastAsia="et-EE" w:bidi="ar-SA"/>
        </w:rPr>
        <w:t>info@paasteamet.ee</w:t>
      </w:r>
      <w:r w:rsidRPr="00AE07B3">
        <w:rPr>
          <w:rFonts w:eastAsia="Times New Roman"/>
          <w:noProof/>
          <w:kern w:val="0"/>
          <w:lang w:eastAsia="et-EE" w:bidi="ar-SA"/>
        </w:rPr>
        <w:tab/>
      </w:r>
      <w:r w:rsidRPr="00AE07B3">
        <w:rPr>
          <w:rFonts w:eastAsia="Times New Roman"/>
          <w:noProof/>
          <w:kern w:val="0"/>
          <w:lang w:eastAsia="et-EE" w:bidi="ar-SA"/>
        </w:rPr>
        <w:tab/>
      </w:r>
      <w:r w:rsidRPr="00AE07B3">
        <w:rPr>
          <w:rFonts w:eastAsia="Times New Roman"/>
          <w:noProof/>
          <w:kern w:val="0"/>
          <w:lang w:eastAsia="et-EE" w:bidi="ar-SA"/>
        </w:rPr>
        <w:tab/>
        <w:t>E-post: __________</w:t>
      </w:r>
    </w:p>
    <w:p w14:paraId="204AABFC"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p>
    <w:p w14:paraId="6BB4B591" w14:textId="77777777" w:rsidR="00AE07B3" w:rsidRPr="00AE07B3" w:rsidRDefault="00AE07B3" w:rsidP="00AE07B3">
      <w:pPr>
        <w:widowControl/>
        <w:tabs>
          <w:tab w:val="left" w:pos="4820"/>
        </w:tabs>
        <w:suppressAutoHyphens w:val="0"/>
        <w:spacing w:line="240" w:lineRule="auto"/>
        <w:ind w:left="567"/>
        <w:rPr>
          <w:rFonts w:eastAsia="Times New Roman"/>
          <w:noProof/>
          <w:kern w:val="0"/>
          <w:lang w:eastAsia="et-EE" w:bidi="ar-SA"/>
        </w:rPr>
      </w:pPr>
    </w:p>
    <w:p w14:paraId="0EA65F69" w14:textId="77777777" w:rsidR="00AE07B3" w:rsidRPr="00AE07B3" w:rsidRDefault="00AE07B3" w:rsidP="00AE07B3">
      <w:pPr>
        <w:widowControl/>
        <w:tabs>
          <w:tab w:val="left" w:pos="4820"/>
        </w:tabs>
        <w:suppressAutoHyphens w:val="0"/>
        <w:spacing w:line="240" w:lineRule="auto"/>
        <w:ind w:left="567"/>
        <w:rPr>
          <w:rFonts w:eastAsia="Times New Roman"/>
          <w:kern w:val="0"/>
          <w:lang w:eastAsia="et-EE" w:bidi="ar-SA"/>
        </w:rPr>
      </w:pPr>
    </w:p>
    <w:p w14:paraId="1FA6E9A2" w14:textId="77777777" w:rsidR="00AE07B3" w:rsidRPr="00AE07B3" w:rsidRDefault="00AE07B3" w:rsidP="00AE07B3">
      <w:pPr>
        <w:widowControl/>
        <w:tabs>
          <w:tab w:val="left" w:pos="4820"/>
        </w:tabs>
        <w:suppressAutoHyphens w:val="0"/>
        <w:spacing w:line="240" w:lineRule="auto"/>
        <w:ind w:left="567"/>
        <w:jc w:val="left"/>
        <w:rPr>
          <w:rFonts w:eastAsia="Times New Roman"/>
          <w:color w:val="BFBFBF"/>
          <w:kern w:val="0"/>
          <w:lang w:eastAsia="et-EE" w:bidi="ar-SA"/>
        </w:rPr>
      </w:pPr>
      <w:r w:rsidRPr="00AE07B3">
        <w:rPr>
          <w:rFonts w:eastAsia="Times New Roman"/>
          <w:color w:val="BFBFBF"/>
          <w:kern w:val="0"/>
          <w:lang w:eastAsia="et-EE" w:bidi="ar-SA"/>
        </w:rPr>
        <w:t>(allkirjastatud digitaalselt)</w:t>
      </w:r>
      <w:r w:rsidRPr="00AE07B3">
        <w:rPr>
          <w:rFonts w:eastAsia="Times New Roman"/>
          <w:color w:val="BFBFBF"/>
          <w:kern w:val="0"/>
          <w:lang w:eastAsia="et-EE" w:bidi="ar-SA"/>
        </w:rPr>
        <w:tab/>
      </w:r>
      <w:r w:rsidRPr="00AE07B3">
        <w:rPr>
          <w:rFonts w:eastAsia="Times New Roman"/>
          <w:color w:val="BFBFBF"/>
          <w:kern w:val="0"/>
          <w:lang w:eastAsia="et-EE" w:bidi="ar-SA"/>
        </w:rPr>
        <w:tab/>
      </w:r>
      <w:r w:rsidRPr="00AE07B3">
        <w:rPr>
          <w:rFonts w:eastAsia="Times New Roman"/>
          <w:color w:val="BFBFBF"/>
          <w:kern w:val="0"/>
          <w:lang w:eastAsia="et-EE" w:bidi="ar-SA"/>
        </w:rPr>
        <w:tab/>
        <w:t>(allkirjastatud digitaalselt)</w:t>
      </w:r>
    </w:p>
    <w:p w14:paraId="615D9EF3" w14:textId="77777777" w:rsidR="00AE07B3" w:rsidRPr="00AE07B3" w:rsidRDefault="00AE07B3" w:rsidP="00AE07B3">
      <w:pPr>
        <w:widowControl/>
        <w:tabs>
          <w:tab w:val="left" w:pos="4820"/>
        </w:tabs>
        <w:suppressAutoHyphens w:val="0"/>
        <w:spacing w:line="240" w:lineRule="auto"/>
        <w:ind w:left="567"/>
        <w:jc w:val="left"/>
        <w:rPr>
          <w:rFonts w:eastAsia="Times New Roman"/>
          <w:kern w:val="0"/>
          <w:lang w:eastAsia="et-EE" w:bidi="ar-SA"/>
        </w:rPr>
      </w:pPr>
      <w:r w:rsidRPr="00AE07B3">
        <w:rPr>
          <w:rFonts w:eastAsia="Times New Roman"/>
          <w:kern w:val="0"/>
          <w:lang w:eastAsia="et-EE" w:bidi="ar-SA"/>
        </w:rPr>
        <w:t>_____________________</w:t>
      </w:r>
      <w:r w:rsidRPr="00AE07B3">
        <w:rPr>
          <w:rFonts w:eastAsia="Times New Roman"/>
          <w:kern w:val="0"/>
          <w:lang w:eastAsia="et-EE" w:bidi="ar-SA"/>
        </w:rPr>
        <w:tab/>
      </w:r>
      <w:r w:rsidRPr="00AE07B3">
        <w:rPr>
          <w:rFonts w:eastAsia="Times New Roman"/>
          <w:kern w:val="0"/>
          <w:lang w:eastAsia="et-EE" w:bidi="ar-SA"/>
        </w:rPr>
        <w:tab/>
      </w:r>
      <w:r w:rsidRPr="00AE07B3">
        <w:rPr>
          <w:rFonts w:eastAsia="Times New Roman"/>
          <w:kern w:val="0"/>
          <w:lang w:eastAsia="et-EE" w:bidi="ar-SA"/>
        </w:rPr>
        <w:tab/>
        <w:t>_______________________</w:t>
      </w:r>
    </w:p>
    <w:p w14:paraId="5FA7CBD5" w14:textId="77777777" w:rsidR="00AE07B3" w:rsidRPr="00AE07B3" w:rsidRDefault="00AE07B3" w:rsidP="00AE07B3">
      <w:pPr>
        <w:widowControl/>
        <w:shd w:val="clear" w:color="auto" w:fill="FFFFFF"/>
        <w:tabs>
          <w:tab w:val="left" w:pos="5670"/>
        </w:tabs>
        <w:suppressAutoHyphens w:val="0"/>
        <w:spacing w:line="240" w:lineRule="auto"/>
        <w:ind w:left="567"/>
        <w:jc w:val="left"/>
        <w:rPr>
          <w:rFonts w:eastAsia="Times New Roman"/>
          <w:bCs/>
          <w:i/>
          <w:noProof/>
          <w:color w:val="0000FF"/>
          <w:spacing w:val="-9"/>
          <w:w w:val="102"/>
          <w:kern w:val="0"/>
          <w:szCs w:val="28"/>
          <w:u w:val="single"/>
          <w:lang w:eastAsia="en-US" w:bidi="ar-SA"/>
        </w:rPr>
      </w:pPr>
    </w:p>
    <w:p w14:paraId="43439860" w14:textId="77777777" w:rsidR="00AE07B3" w:rsidRPr="00AE07B3" w:rsidRDefault="00AE07B3" w:rsidP="00AE07B3">
      <w:pPr>
        <w:widowControl/>
        <w:shd w:val="clear" w:color="auto" w:fill="FFFFFF"/>
        <w:tabs>
          <w:tab w:val="left" w:pos="5670"/>
        </w:tabs>
        <w:suppressAutoHyphens w:val="0"/>
        <w:spacing w:line="240" w:lineRule="auto"/>
        <w:jc w:val="left"/>
        <w:rPr>
          <w:rFonts w:eastAsia="Times New Roman"/>
          <w:bCs/>
          <w:noProof/>
          <w:color w:val="000000"/>
          <w:spacing w:val="-9"/>
          <w:w w:val="102"/>
          <w:kern w:val="0"/>
          <w:szCs w:val="28"/>
          <w:lang w:eastAsia="en-US" w:bidi="ar-SA"/>
        </w:rPr>
      </w:pPr>
    </w:p>
    <w:p w14:paraId="1339673B" w14:textId="77777777" w:rsidR="00AE07B3" w:rsidRPr="00AE07B3" w:rsidRDefault="00AE07B3" w:rsidP="00AE07B3">
      <w:pPr>
        <w:widowControl/>
        <w:shd w:val="clear" w:color="auto" w:fill="FFFFFF"/>
        <w:tabs>
          <w:tab w:val="left" w:pos="5670"/>
        </w:tabs>
        <w:suppressAutoHyphens w:val="0"/>
        <w:spacing w:line="240" w:lineRule="auto"/>
        <w:ind w:left="567"/>
        <w:jc w:val="left"/>
        <w:rPr>
          <w:rFonts w:eastAsia="Times New Roman"/>
          <w:bCs/>
          <w:noProof/>
          <w:color w:val="000000"/>
          <w:spacing w:val="-9"/>
          <w:w w:val="102"/>
          <w:kern w:val="0"/>
          <w:szCs w:val="28"/>
          <w:lang w:eastAsia="en-US" w:bidi="ar-SA"/>
        </w:rPr>
      </w:pPr>
    </w:p>
    <w:p w14:paraId="1C39F96F" w14:textId="77777777" w:rsidR="00AE07B3" w:rsidRPr="00AE07B3" w:rsidRDefault="00AE07B3" w:rsidP="00AE07B3">
      <w:pPr>
        <w:widowControl/>
        <w:suppressAutoHyphens w:val="0"/>
        <w:spacing w:line="240" w:lineRule="auto"/>
        <w:ind w:right="340"/>
        <w:rPr>
          <w:rFonts w:eastAsia="Times New Roman"/>
          <w:b/>
          <w:bCs/>
          <w:kern w:val="0"/>
          <w:lang w:eastAsia="et-EE" w:bidi="ar-SA"/>
        </w:rPr>
      </w:pPr>
    </w:p>
    <w:p w14:paraId="7722D73C" w14:textId="77777777" w:rsidR="00AE07B3" w:rsidRPr="00AE07B3" w:rsidRDefault="00AE07B3" w:rsidP="00AE07B3">
      <w:pPr>
        <w:widowControl/>
        <w:suppressAutoHyphens w:val="0"/>
        <w:spacing w:line="240" w:lineRule="auto"/>
        <w:rPr>
          <w:rFonts w:eastAsia="Times New Roman"/>
          <w:color w:val="000000"/>
          <w:kern w:val="0"/>
          <w:lang w:eastAsia="et-EE" w:bidi="ar-SA"/>
        </w:rPr>
      </w:pPr>
    </w:p>
    <w:p w14:paraId="0EA816AE" w14:textId="77777777" w:rsidR="00AE07B3" w:rsidRPr="00AE07B3" w:rsidRDefault="00AE07B3" w:rsidP="00AE07B3">
      <w:pPr>
        <w:widowControl/>
        <w:tabs>
          <w:tab w:val="left" w:pos="4820"/>
        </w:tabs>
        <w:suppressAutoHyphens w:val="0"/>
        <w:spacing w:line="240" w:lineRule="auto"/>
        <w:ind w:left="567"/>
        <w:jc w:val="left"/>
        <w:rPr>
          <w:rFonts w:eastAsia="Times New Roman"/>
          <w:kern w:val="0"/>
          <w:lang w:eastAsia="et-EE" w:bidi="ar-SA"/>
        </w:rPr>
      </w:pPr>
    </w:p>
    <w:p w14:paraId="2BB4113C" w14:textId="77777777" w:rsidR="00453AB3" w:rsidRPr="007D4EFB" w:rsidRDefault="00453AB3" w:rsidP="00AE07B3">
      <w:pPr>
        <w:pStyle w:val="Tekst"/>
      </w:pPr>
    </w:p>
    <w:sectPr w:rsidR="00453AB3" w:rsidRPr="007D4EFB" w:rsidSect="00110BCA">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43D82" w14:textId="77777777" w:rsidR="004B4EB8" w:rsidRDefault="004B4EB8" w:rsidP="00DF44DF">
      <w:r>
        <w:separator/>
      </w:r>
    </w:p>
  </w:endnote>
  <w:endnote w:type="continuationSeparator" w:id="0">
    <w:p w14:paraId="70E31963" w14:textId="77777777" w:rsidR="004B4EB8" w:rsidRDefault="004B4EB8"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538CE" w14:textId="77777777" w:rsidR="004B4EB8" w:rsidRDefault="004B4EB8" w:rsidP="00DF44DF">
      <w:r>
        <w:separator/>
      </w:r>
    </w:p>
  </w:footnote>
  <w:footnote w:type="continuationSeparator" w:id="0">
    <w:p w14:paraId="18DBB5F3" w14:textId="77777777" w:rsidR="004B4EB8" w:rsidRDefault="004B4EB8"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4611" w14:textId="7BC5A4B4"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5B3806">
      <w:rPr>
        <w:noProof/>
        <w:sz w:val="20"/>
        <w:szCs w:val="24"/>
      </w:rPr>
      <w:t>8</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5B3806">
      <w:rPr>
        <w:noProof/>
        <w:sz w:val="20"/>
        <w:szCs w:val="24"/>
      </w:rPr>
      <w:t>10</w:t>
    </w:r>
    <w:r>
      <w:rPr>
        <w:sz w:val="20"/>
        <w:szCs w:val="24"/>
      </w:rPr>
      <w:fldChar w:fldCharType="end"/>
    </w:r>
    <w:r w:rsidRPr="00AD2EA7">
      <w:rPr>
        <w:sz w:val="20"/>
        <w:szCs w:val="24"/>
      </w:rPr>
      <w:t>)</w:t>
    </w:r>
  </w:p>
  <w:p w14:paraId="23F2A6AF"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C66BC0"/>
    <w:multiLevelType w:val="multilevel"/>
    <w:tmpl w:val="18D858FC"/>
    <w:lvl w:ilvl="0">
      <w:start w:val="2"/>
      <w:numFmt w:val="decimal"/>
      <w:lvlText w:val="%1."/>
      <w:lvlJc w:val="left"/>
      <w:pPr>
        <w:ind w:left="360" w:hanging="360"/>
      </w:pPr>
      <w:rPr>
        <w:rFonts w:hint="default"/>
        <w:b/>
      </w:rPr>
    </w:lvl>
    <w:lvl w:ilvl="1">
      <w:start w:val="1"/>
      <w:numFmt w:val="decimal"/>
      <w:lvlText w:val="%1.%2."/>
      <w:lvlJc w:val="left"/>
      <w:pPr>
        <w:ind w:left="28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 w15:restartNumberingAfterBreak="0">
    <w:nsid w:val="053E454A"/>
    <w:multiLevelType w:val="multilevel"/>
    <w:tmpl w:val="190ADC9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CD7E22"/>
    <w:multiLevelType w:val="multilevel"/>
    <w:tmpl w:val="78C206DC"/>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70010"/>
    <w:multiLevelType w:val="multilevel"/>
    <w:tmpl w:val="7848C9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D77FE7"/>
    <w:multiLevelType w:val="multilevel"/>
    <w:tmpl w:val="11B2319C"/>
    <w:lvl w:ilvl="0">
      <w:start w:val="7"/>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8" w15:restartNumberingAfterBreak="0">
    <w:nsid w:val="324D79A3"/>
    <w:multiLevelType w:val="multilevel"/>
    <w:tmpl w:val="5316CE8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2782D"/>
    <w:multiLevelType w:val="multilevel"/>
    <w:tmpl w:val="4ABA257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3D774548"/>
    <w:multiLevelType w:val="multilevel"/>
    <w:tmpl w:val="13D42C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41D24A1"/>
    <w:multiLevelType w:val="multilevel"/>
    <w:tmpl w:val="96C0E4C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4" w15:restartNumberingAfterBreak="0">
    <w:nsid w:val="5B09256A"/>
    <w:multiLevelType w:val="multilevel"/>
    <w:tmpl w:val="51522FD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5CAD26E1"/>
    <w:multiLevelType w:val="multilevel"/>
    <w:tmpl w:val="74D475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452AA7"/>
    <w:multiLevelType w:val="multilevel"/>
    <w:tmpl w:val="1C38179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485459"/>
    <w:multiLevelType w:val="multilevel"/>
    <w:tmpl w:val="5E2C41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6DA6303"/>
    <w:multiLevelType w:val="multilevel"/>
    <w:tmpl w:val="39D61CE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691F55"/>
    <w:multiLevelType w:val="multilevel"/>
    <w:tmpl w:val="AC9697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724D08"/>
    <w:multiLevelType w:val="multilevel"/>
    <w:tmpl w:val="38AA57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253ACE"/>
    <w:multiLevelType w:val="multilevel"/>
    <w:tmpl w:val="E766D6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7ABE2AA0"/>
    <w:multiLevelType w:val="multilevel"/>
    <w:tmpl w:val="31364BD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5226D6"/>
    <w:multiLevelType w:val="multilevel"/>
    <w:tmpl w:val="4086E53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16"/>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0"/>
  </w:num>
  <w:num w:numId="10">
    <w:abstractNumId w:val="23"/>
  </w:num>
  <w:num w:numId="11">
    <w:abstractNumId w:val="14"/>
  </w:num>
  <w:num w:numId="12">
    <w:abstractNumId w:val="20"/>
  </w:num>
  <w:num w:numId="13">
    <w:abstractNumId w:val="3"/>
  </w:num>
  <w:num w:numId="14">
    <w:abstractNumId w:val="21"/>
  </w:num>
  <w:num w:numId="15">
    <w:abstractNumId w:val="12"/>
  </w:num>
  <w:num w:numId="16">
    <w:abstractNumId w:val="17"/>
  </w:num>
  <w:num w:numId="17">
    <w:abstractNumId w:val="18"/>
  </w:num>
  <w:num w:numId="18">
    <w:abstractNumId w:val="25"/>
  </w:num>
  <w:num w:numId="19">
    <w:abstractNumId w:val="4"/>
  </w:num>
  <w:num w:numId="20">
    <w:abstractNumId w:val="2"/>
  </w:num>
  <w:num w:numId="21">
    <w:abstractNumId w:val="9"/>
  </w:num>
  <w:num w:numId="22">
    <w:abstractNumId w:val="22"/>
  </w:num>
  <w:num w:numId="23">
    <w:abstractNumId w:val="15"/>
  </w:num>
  <w:num w:numId="24">
    <w:abstractNumId w:val="8"/>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B8"/>
    <w:rsid w:val="00046538"/>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A7D04"/>
    <w:rsid w:val="001B58D8"/>
    <w:rsid w:val="001B7009"/>
    <w:rsid w:val="001D4CFB"/>
    <w:rsid w:val="002008A2"/>
    <w:rsid w:val="00204BA4"/>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324D1"/>
    <w:rsid w:val="00435A13"/>
    <w:rsid w:val="0044084D"/>
    <w:rsid w:val="00453AB3"/>
    <w:rsid w:val="00460641"/>
    <w:rsid w:val="004656BA"/>
    <w:rsid w:val="00466A22"/>
    <w:rsid w:val="00467784"/>
    <w:rsid w:val="004A3512"/>
    <w:rsid w:val="004A633D"/>
    <w:rsid w:val="004B4EB8"/>
    <w:rsid w:val="004B735E"/>
    <w:rsid w:val="004C1391"/>
    <w:rsid w:val="004E7464"/>
    <w:rsid w:val="0050252A"/>
    <w:rsid w:val="00511532"/>
    <w:rsid w:val="00516574"/>
    <w:rsid w:val="005203F4"/>
    <w:rsid w:val="005453F4"/>
    <w:rsid w:val="00546204"/>
    <w:rsid w:val="00551E24"/>
    <w:rsid w:val="00557534"/>
    <w:rsid w:val="00560A92"/>
    <w:rsid w:val="0056160C"/>
    <w:rsid w:val="00564569"/>
    <w:rsid w:val="00566D45"/>
    <w:rsid w:val="005B3806"/>
    <w:rsid w:val="005B5CE1"/>
    <w:rsid w:val="005E3AED"/>
    <w:rsid w:val="005E45BB"/>
    <w:rsid w:val="005F3B2A"/>
    <w:rsid w:val="00602834"/>
    <w:rsid w:val="00611D2D"/>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4EFB"/>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5DAF"/>
    <w:rsid w:val="0091786B"/>
    <w:rsid w:val="00932CDE"/>
    <w:rsid w:val="009370A4"/>
    <w:rsid w:val="00945900"/>
    <w:rsid w:val="009709A8"/>
    <w:rsid w:val="00984EAD"/>
    <w:rsid w:val="00994C48"/>
    <w:rsid w:val="009B5316"/>
    <w:rsid w:val="009B7278"/>
    <w:rsid w:val="009C0051"/>
    <w:rsid w:val="009C54EB"/>
    <w:rsid w:val="009D0F3C"/>
    <w:rsid w:val="009D73FA"/>
    <w:rsid w:val="009D7C87"/>
    <w:rsid w:val="009E7F4A"/>
    <w:rsid w:val="00A10E66"/>
    <w:rsid w:val="00A1244E"/>
    <w:rsid w:val="00A5243D"/>
    <w:rsid w:val="00A832FA"/>
    <w:rsid w:val="00AB1887"/>
    <w:rsid w:val="00AD2EA7"/>
    <w:rsid w:val="00AE07B3"/>
    <w:rsid w:val="00AE63C1"/>
    <w:rsid w:val="00BA713E"/>
    <w:rsid w:val="00BC1A62"/>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583B"/>
    <w:rsid w:val="00CA5F0B"/>
    <w:rsid w:val="00CC0882"/>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7D02"/>
    <w:rsid w:val="00E92D6C"/>
    <w:rsid w:val="00E97D19"/>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407CB"/>
  <w14:defaultImageDpi w14:val="0"/>
  <w15:docId w15:val="{0012FB2F-75C0-44B1-BC7E-2239D94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AE07B3"/>
    <w:pPr>
      <w:jc w:val="center"/>
    </w:pPr>
    <w:rPr>
      <w:rFonts w:eastAsia="SimSun" w:cs="Mangal"/>
      <w:b/>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basedOn w:val="Normal"/>
    <w:uiPriority w:val="99"/>
    <w:qFormat/>
    <w:rsid w:val="00453AB3"/>
    <w:pPr>
      <w:ind w:left="720"/>
      <w:contextualSpacing/>
    </w:pPr>
    <w:rPr>
      <w:rFonts w:cs="Mangal"/>
      <w:szCs w:val="21"/>
    </w:rPr>
  </w:style>
  <w:style w:type="character" w:customStyle="1" w:styleId="UnresolvedMention1">
    <w:name w:val="Unresolved Mention1"/>
    <w:basedOn w:val="DefaultParagraphFont"/>
    <w:uiPriority w:val="99"/>
    <w:semiHidden/>
    <w:unhideWhenUsed/>
    <w:rsid w:val="00E9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l.leemets@paaste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portfeve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F89D619-9771-4C28-B069-FEB04BD7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3669</Words>
  <Characters>21282</Characters>
  <Application>Microsoft Office Word</Application>
  <DocSecurity>0</DocSecurity>
  <Lines>177</Lines>
  <Paragraphs>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2025-11-17T15:09:00Z</dcterms:created>
  <dcterms:modified xsi:type="dcterms:W3CDTF">2025-11-17T15:09:00Z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